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ED15" w14:textId="77777777" w:rsidR="00C87D5B" w:rsidRPr="00B14AFE" w:rsidRDefault="00C87D5B" w:rsidP="0087264B">
      <w:pPr>
        <w:pStyle w:val="Default"/>
        <w:jc w:val="center"/>
        <w:rPr>
          <w:sz w:val="22"/>
          <w:szCs w:val="22"/>
        </w:rPr>
      </w:pPr>
      <w:r w:rsidRPr="00B14AFE">
        <w:rPr>
          <w:b/>
          <w:bCs/>
          <w:sz w:val="22"/>
          <w:szCs w:val="22"/>
        </w:rPr>
        <w:t>COLLEGE OF LIBERAL ARTS AND SCIENCES</w:t>
      </w:r>
    </w:p>
    <w:p w14:paraId="189D1F5D" w14:textId="77777777" w:rsidR="00C87D5B" w:rsidRPr="00B14AFE" w:rsidRDefault="00C87D5B" w:rsidP="0087264B">
      <w:pPr>
        <w:pStyle w:val="Default"/>
        <w:jc w:val="center"/>
        <w:rPr>
          <w:b/>
          <w:bCs/>
          <w:sz w:val="22"/>
          <w:szCs w:val="22"/>
        </w:rPr>
      </w:pPr>
      <w:r w:rsidRPr="00B14AFE">
        <w:rPr>
          <w:b/>
          <w:bCs/>
          <w:sz w:val="22"/>
          <w:szCs w:val="22"/>
        </w:rPr>
        <w:t>DEPARTMENTAL EMPLOYEE RECOGNITION PROGRAM</w:t>
      </w:r>
    </w:p>
    <w:p w14:paraId="5EC8F971" w14:textId="77777777" w:rsidR="0087264B" w:rsidRPr="00B14AFE" w:rsidRDefault="0087264B" w:rsidP="0087264B">
      <w:pPr>
        <w:pStyle w:val="Default"/>
        <w:jc w:val="center"/>
        <w:rPr>
          <w:sz w:val="22"/>
          <w:szCs w:val="22"/>
        </w:rPr>
      </w:pPr>
    </w:p>
    <w:p w14:paraId="5F1648E7" w14:textId="4D06F54A" w:rsidR="00B85F77" w:rsidRDefault="00C87D5B" w:rsidP="00C87D5B">
      <w:pPr>
        <w:pStyle w:val="Default"/>
        <w:rPr>
          <w:sz w:val="22"/>
          <w:szCs w:val="22"/>
        </w:rPr>
      </w:pPr>
      <w:r w:rsidRPr="4F98A3CC">
        <w:rPr>
          <w:sz w:val="22"/>
          <w:szCs w:val="22"/>
        </w:rPr>
        <w:t xml:space="preserve">All departments within CLAS must have a written employee recognition program that has been approved by the </w:t>
      </w:r>
      <w:r w:rsidR="00A92E70" w:rsidRPr="4F98A3CC">
        <w:rPr>
          <w:sz w:val="22"/>
          <w:szCs w:val="22"/>
        </w:rPr>
        <w:t xml:space="preserve">DEO, </w:t>
      </w:r>
      <w:r w:rsidR="001E1FF9" w:rsidRPr="4F98A3CC">
        <w:rPr>
          <w:sz w:val="22"/>
          <w:szCs w:val="22"/>
        </w:rPr>
        <w:t>Department</w:t>
      </w:r>
      <w:r w:rsidR="0025616F" w:rsidRPr="4F98A3CC">
        <w:rPr>
          <w:sz w:val="22"/>
          <w:szCs w:val="22"/>
        </w:rPr>
        <w:t>al</w:t>
      </w:r>
      <w:r w:rsidR="001E1FF9" w:rsidRPr="4F98A3CC">
        <w:rPr>
          <w:sz w:val="22"/>
          <w:szCs w:val="22"/>
        </w:rPr>
        <w:t xml:space="preserve"> Administrator, </w:t>
      </w:r>
      <w:r w:rsidRPr="4F98A3CC">
        <w:rPr>
          <w:sz w:val="22"/>
          <w:szCs w:val="22"/>
        </w:rPr>
        <w:t>Senior HR</w:t>
      </w:r>
      <w:r w:rsidR="5BF5391F" w:rsidRPr="4F98A3CC">
        <w:rPr>
          <w:sz w:val="22"/>
          <w:szCs w:val="22"/>
        </w:rPr>
        <w:t xml:space="preserve"> Director</w:t>
      </w:r>
      <w:r w:rsidRPr="4F98A3CC">
        <w:rPr>
          <w:sz w:val="22"/>
          <w:szCs w:val="22"/>
        </w:rPr>
        <w:t xml:space="preserve"> and the Collegiate Budget Officer. </w:t>
      </w:r>
      <w:r w:rsidR="00934DBF" w:rsidRPr="4F98A3CC">
        <w:rPr>
          <w:sz w:val="22"/>
          <w:szCs w:val="22"/>
        </w:rPr>
        <w:t xml:space="preserve"> </w:t>
      </w:r>
      <w:r w:rsidRPr="4F98A3CC">
        <w:rPr>
          <w:sz w:val="22"/>
          <w:szCs w:val="22"/>
        </w:rPr>
        <w:t>Multiple events and programs may be listed on this form.</w:t>
      </w:r>
      <w:r w:rsidR="00886892" w:rsidRPr="4F98A3CC">
        <w:rPr>
          <w:sz w:val="22"/>
          <w:szCs w:val="22"/>
        </w:rPr>
        <w:t xml:space="preserve">  </w:t>
      </w:r>
      <w:r w:rsidR="001C3609" w:rsidRPr="4F98A3CC">
        <w:rPr>
          <w:sz w:val="22"/>
          <w:szCs w:val="22"/>
        </w:rPr>
        <w:t>The departmental recognition policy should be available to all staff (e.</w:t>
      </w:r>
      <w:r w:rsidR="00F15EA7" w:rsidRPr="4F98A3CC">
        <w:rPr>
          <w:sz w:val="22"/>
          <w:szCs w:val="22"/>
        </w:rPr>
        <w:t>g.</w:t>
      </w:r>
      <w:r w:rsidR="001C3609" w:rsidRPr="4F98A3CC">
        <w:rPr>
          <w:sz w:val="22"/>
          <w:szCs w:val="22"/>
        </w:rPr>
        <w:t xml:space="preserve"> on a shared drive or posted centrally).  </w:t>
      </w:r>
    </w:p>
    <w:p w14:paraId="74F7B27C" w14:textId="77777777" w:rsidR="00B85F77" w:rsidRDefault="00B85F77" w:rsidP="00C87D5B">
      <w:pPr>
        <w:pStyle w:val="Default"/>
        <w:rPr>
          <w:sz w:val="22"/>
          <w:szCs w:val="22"/>
        </w:rPr>
      </w:pPr>
    </w:p>
    <w:p w14:paraId="5D8746D1" w14:textId="2D8DF9ED" w:rsidR="00CA3F42" w:rsidRDefault="005028A6" w:rsidP="00C87D5B">
      <w:pPr>
        <w:pStyle w:val="Default"/>
        <w:rPr>
          <w:sz w:val="22"/>
          <w:szCs w:val="22"/>
        </w:rPr>
      </w:pPr>
      <w:r>
        <w:rPr>
          <w:sz w:val="22"/>
          <w:szCs w:val="22"/>
        </w:rPr>
        <w:t>Please u</w:t>
      </w:r>
      <w:r w:rsidR="00B85F77">
        <w:rPr>
          <w:sz w:val="22"/>
          <w:szCs w:val="22"/>
        </w:rPr>
        <w:t>se this template</w:t>
      </w:r>
      <w:r>
        <w:rPr>
          <w:sz w:val="22"/>
          <w:szCs w:val="22"/>
        </w:rPr>
        <w:t xml:space="preserve"> to document your departmental employee recognition program</w:t>
      </w:r>
      <w:r w:rsidR="00B85F77">
        <w:rPr>
          <w:sz w:val="22"/>
          <w:szCs w:val="22"/>
        </w:rPr>
        <w:t xml:space="preserve">. </w:t>
      </w:r>
      <w:r w:rsidR="004E2FE3" w:rsidRPr="00B14AFE">
        <w:rPr>
          <w:sz w:val="22"/>
          <w:szCs w:val="22"/>
        </w:rPr>
        <w:t>See example</w:t>
      </w:r>
      <w:r w:rsidR="002526CA">
        <w:rPr>
          <w:sz w:val="22"/>
          <w:szCs w:val="22"/>
        </w:rPr>
        <w:t>s</w:t>
      </w:r>
      <w:r w:rsidR="00F246EC">
        <w:rPr>
          <w:sz w:val="22"/>
          <w:szCs w:val="22"/>
        </w:rPr>
        <w:t xml:space="preserve"> </w:t>
      </w:r>
      <w:r w:rsidR="001D249D">
        <w:rPr>
          <w:sz w:val="22"/>
          <w:szCs w:val="22"/>
        </w:rPr>
        <w:t>and re</w:t>
      </w:r>
      <w:r w:rsidR="004E2FE3" w:rsidRPr="00B14AFE">
        <w:rPr>
          <w:sz w:val="22"/>
          <w:szCs w:val="22"/>
        </w:rPr>
        <w:t xml:space="preserve">levant policy excerpts </w:t>
      </w:r>
      <w:r w:rsidR="00B05F34">
        <w:rPr>
          <w:sz w:val="22"/>
          <w:szCs w:val="22"/>
        </w:rPr>
        <w:t>below.</w:t>
      </w:r>
      <w:r w:rsidR="002B359D">
        <w:rPr>
          <w:sz w:val="22"/>
          <w:szCs w:val="22"/>
        </w:rPr>
        <w:t xml:space="preserve">  Once you have completed your template, please upload into </w:t>
      </w:r>
      <w:hyperlink r:id="rId8" w:history="1">
        <w:r w:rsidR="002B359D" w:rsidRPr="002B359D">
          <w:rPr>
            <w:rStyle w:val="Hyperlink"/>
            <w:sz w:val="22"/>
            <w:szCs w:val="22"/>
          </w:rPr>
          <w:t>DocuSign</w:t>
        </w:r>
      </w:hyperlink>
      <w:r w:rsidR="002B359D">
        <w:rPr>
          <w:sz w:val="22"/>
          <w:szCs w:val="22"/>
        </w:rPr>
        <w:t xml:space="preserve"> and add your DEO, CLAS Sr. Director of Human Resources and Sr. Director for Finance and Business Operations for signatures.   </w:t>
      </w:r>
    </w:p>
    <w:p w14:paraId="29B49EDD" w14:textId="77777777" w:rsidR="00A92E70" w:rsidRPr="00B14AFE" w:rsidRDefault="00A92E70" w:rsidP="00C87D5B">
      <w:pPr>
        <w:pStyle w:val="Default"/>
        <w:rPr>
          <w:b/>
          <w:bCs/>
          <w:sz w:val="22"/>
          <w:szCs w:val="22"/>
        </w:rPr>
      </w:pPr>
    </w:p>
    <w:p w14:paraId="113F3D16" w14:textId="36889035" w:rsidR="000228B3" w:rsidRPr="00B14AFE" w:rsidRDefault="00C87D5B" w:rsidP="00C87D5B">
      <w:pPr>
        <w:pStyle w:val="Default"/>
        <w:rPr>
          <w:b/>
          <w:bCs/>
          <w:sz w:val="22"/>
          <w:szCs w:val="22"/>
        </w:rPr>
      </w:pPr>
      <w:r w:rsidRPr="00B14AFE">
        <w:rPr>
          <w:b/>
          <w:bCs/>
          <w:sz w:val="22"/>
          <w:szCs w:val="22"/>
        </w:rPr>
        <w:t>Department</w:t>
      </w:r>
      <w:r w:rsidR="00886892" w:rsidRPr="00B14AFE">
        <w:rPr>
          <w:b/>
          <w:bCs/>
          <w:sz w:val="22"/>
          <w:szCs w:val="22"/>
        </w:rPr>
        <w:t xml:space="preserve"> Name</w:t>
      </w:r>
      <w:r w:rsidRPr="00B14AFE">
        <w:rPr>
          <w:b/>
          <w:bCs/>
          <w:sz w:val="22"/>
          <w:szCs w:val="22"/>
        </w:rPr>
        <w:t>:</w:t>
      </w:r>
      <w:r w:rsidR="002B359D">
        <w:rPr>
          <w:b/>
          <w:bCs/>
          <w:sz w:val="22"/>
          <w:szCs w:val="22"/>
        </w:rPr>
        <w:tab/>
      </w:r>
      <w:r w:rsidR="002B359D">
        <w:rPr>
          <w:b/>
          <w:bCs/>
          <w:sz w:val="22"/>
          <w:szCs w:val="22"/>
        </w:rPr>
        <w:tab/>
      </w:r>
      <w:r w:rsidR="002B359D">
        <w:rPr>
          <w:b/>
          <w:bCs/>
          <w:sz w:val="22"/>
          <w:szCs w:val="22"/>
        </w:rPr>
        <w:tab/>
      </w:r>
      <w:r w:rsidR="00934DBF" w:rsidRPr="002B359D">
        <w:rPr>
          <w:sz w:val="22"/>
          <w:szCs w:val="22"/>
        </w:rPr>
        <w:tab/>
      </w:r>
      <w:r w:rsidR="002B359D">
        <w:rPr>
          <w:sz w:val="22"/>
          <w:szCs w:val="22"/>
        </w:rPr>
        <w:t xml:space="preserve"> </w:t>
      </w:r>
      <w:r w:rsidR="002B359D">
        <w:rPr>
          <w:sz w:val="22"/>
          <w:szCs w:val="22"/>
        </w:rPr>
        <w:tab/>
      </w:r>
      <w:r w:rsidR="002B359D">
        <w:rPr>
          <w:sz w:val="22"/>
          <w:szCs w:val="22"/>
        </w:rPr>
        <w:tab/>
      </w:r>
      <w:r w:rsidR="00886892" w:rsidRPr="00B14AFE">
        <w:rPr>
          <w:b/>
          <w:bCs/>
          <w:sz w:val="22"/>
          <w:szCs w:val="22"/>
        </w:rPr>
        <w:t>Date Completed</w:t>
      </w:r>
      <w:r w:rsidRPr="00B14AFE">
        <w:rPr>
          <w:b/>
          <w:bCs/>
          <w:sz w:val="22"/>
          <w:szCs w:val="22"/>
        </w:rPr>
        <w:t xml:space="preserve">: </w:t>
      </w:r>
      <w:r w:rsidR="00DD7D02" w:rsidRPr="00DD7D02">
        <w:rPr>
          <w:b/>
          <w:bCs/>
          <w:sz w:val="22"/>
          <w:szCs w:val="22"/>
        </w:rPr>
        <w:t xml:space="preserve">                     </w:t>
      </w:r>
    </w:p>
    <w:p w14:paraId="42171C54" w14:textId="77777777" w:rsidR="00B85F77" w:rsidRDefault="00B85F77" w:rsidP="00C87D5B">
      <w:pPr>
        <w:pStyle w:val="Default"/>
        <w:rPr>
          <w:b/>
          <w:bCs/>
          <w:sz w:val="22"/>
          <w:szCs w:val="22"/>
        </w:rPr>
      </w:pPr>
    </w:p>
    <w:p w14:paraId="0BA6AA38" w14:textId="77777777" w:rsidR="000228B3" w:rsidRPr="00B14AFE" w:rsidRDefault="000228B3" w:rsidP="00C87D5B">
      <w:pPr>
        <w:pStyle w:val="Default"/>
        <w:rPr>
          <w:b/>
          <w:bCs/>
          <w:sz w:val="22"/>
          <w:szCs w:val="22"/>
        </w:rPr>
      </w:pPr>
      <w:r w:rsidRPr="00B14AFE">
        <w:rPr>
          <w:b/>
          <w:bCs/>
          <w:sz w:val="22"/>
          <w:szCs w:val="22"/>
        </w:rPr>
        <w:t>Purpose:</w:t>
      </w:r>
      <w:r w:rsidR="00B85F77">
        <w:rPr>
          <w:b/>
          <w:bCs/>
          <w:sz w:val="22"/>
          <w:szCs w:val="22"/>
        </w:rPr>
        <w:t xml:space="preserve"> </w:t>
      </w:r>
    </w:p>
    <w:p w14:paraId="13DCE8CF" w14:textId="58B35095" w:rsidR="000228B3" w:rsidRPr="00B14AFE" w:rsidRDefault="000228B3" w:rsidP="00C87D5B">
      <w:pPr>
        <w:pStyle w:val="Default"/>
        <w:rPr>
          <w:bCs/>
          <w:sz w:val="22"/>
          <w:szCs w:val="22"/>
        </w:rPr>
      </w:pPr>
      <w:r w:rsidRPr="00B14AFE">
        <w:rPr>
          <w:bCs/>
          <w:sz w:val="22"/>
          <w:szCs w:val="22"/>
        </w:rPr>
        <w:t xml:space="preserve">This Program is implemented with the desire to motivate, reward, and recognize the efforts of the faculty, staff and students within the Department.  By implementing this </w:t>
      </w:r>
      <w:r w:rsidR="00926F8D" w:rsidRPr="00B14AFE">
        <w:rPr>
          <w:bCs/>
          <w:sz w:val="22"/>
          <w:szCs w:val="22"/>
        </w:rPr>
        <w:t>Program,</w:t>
      </w:r>
      <w:r w:rsidRPr="00B14AFE">
        <w:rPr>
          <w:bCs/>
          <w:sz w:val="22"/>
          <w:szCs w:val="22"/>
        </w:rPr>
        <w:t xml:space="preserve"> we will:</w:t>
      </w:r>
    </w:p>
    <w:p w14:paraId="1CDC0519" w14:textId="77777777" w:rsidR="000228B3" w:rsidRPr="00B14AFE" w:rsidRDefault="000228B3" w:rsidP="000228B3">
      <w:pPr>
        <w:pStyle w:val="Default"/>
        <w:numPr>
          <w:ilvl w:val="0"/>
          <w:numId w:val="5"/>
        </w:numPr>
        <w:rPr>
          <w:sz w:val="22"/>
          <w:szCs w:val="22"/>
        </w:rPr>
      </w:pPr>
      <w:r w:rsidRPr="00B14AFE">
        <w:rPr>
          <w:sz w:val="22"/>
          <w:szCs w:val="22"/>
        </w:rPr>
        <w:t xml:space="preserve">Foster a positive </w:t>
      </w:r>
      <w:r w:rsidR="00B14AFE">
        <w:rPr>
          <w:sz w:val="22"/>
          <w:szCs w:val="22"/>
        </w:rPr>
        <w:t xml:space="preserve">and more cohesive </w:t>
      </w:r>
      <w:r w:rsidRPr="00B14AFE">
        <w:rPr>
          <w:sz w:val="22"/>
          <w:szCs w:val="22"/>
        </w:rPr>
        <w:t>workplace culture.</w:t>
      </w:r>
    </w:p>
    <w:p w14:paraId="3FBC56E4" w14:textId="77777777" w:rsidR="000228B3" w:rsidRPr="00B14AFE" w:rsidRDefault="000228B3" w:rsidP="000228B3">
      <w:pPr>
        <w:pStyle w:val="Default"/>
        <w:numPr>
          <w:ilvl w:val="0"/>
          <w:numId w:val="5"/>
        </w:numPr>
        <w:rPr>
          <w:sz w:val="22"/>
          <w:szCs w:val="22"/>
        </w:rPr>
      </w:pPr>
      <w:r w:rsidRPr="00B14AFE">
        <w:rPr>
          <w:sz w:val="22"/>
          <w:szCs w:val="22"/>
        </w:rPr>
        <w:t>Increase teamwork on multiple levels of our workplace environment.</w:t>
      </w:r>
    </w:p>
    <w:p w14:paraId="375E3541" w14:textId="1D59FA7B" w:rsidR="000228B3" w:rsidRPr="00B14AFE" w:rsidRDefault="000228B3" w:rsidP="000228B3">
      <w:pPr>
        <w:pStyle w:val="Default"/>
        <w:numPr>
          <w:ilvl w:val="0"/>
          <w:numId w:val="5"/>
        </w:numPr>
        <w:rPr>
          <w:sz w:val="22"/>
          <w:szCs w:val="22"/>
        </w:rPr>
      </w:pPr>
      <w:r w:rsidRPr="00B14AFE">
        <w:rPr>
          <w:sz w:val="22"/>
          <w:szCs w:val="22"/>
        </w:rPr>
        <w:t>Foster a positive attitude toward the Department, CLAS</w:t>
      </w:r>
      <w:r w:rsidR="00926F8D">
        <w:rPr>
          <w:sz w:val="22"/>
          <w:szCs w:val="22"/>
        </w:rPr>
        <w:t>,</w:t>
      </w:r>
      <w:r w:rsidRPr="00B14AFE">
        <w:rPr>
          <w:sz w:val="22"/>
          <w:szCs w:val="22"/>
        </w:rPr>
        <w:t xml:space="preserve"> and the UI as the employer of choice.</w:t>
      </w:r>
    </w:p>
    <w:p w14:paraId="342DE2F1" w14:textId="77777777" w:rsidR="000228B3" w:rsidRPr="00B14AFE" w:rsidRDefault="000228B3" w:rsidP="000228B3">
      <w:pPr>
        <w:pStyle w:val="Default"/>
        <w:numPr>
          <w:ilvl w:val="0"/>
          <w:numId w:val="5"/>
        </w:numPr>
        <w:rPr>
          <w:sz w:val="22"/>
          <w:szCs w:val="22"/>
        </w:rPr>
      </w:pPr>
      <w:r w:rsidRPr="00B14AFE">
        <w:rPr>
          <w:sz w:val="22"/>
          <w:szCs w:val="22"/>
        </w:rPr>
        <w:t>Enhance creativity and communication within the Department.</w:t>
      </w:r>
    </w:p>
    <w:p w14:paraId="5F6819B5" w14:textId="77777777" w:rsidR="000228B3" w:rsidRPr="00B14AFE" w:rsidRDefault="000228B3" w:rsidP="00B14AFE">
      <w:pPr>
        <w:pStyle w:val="Default"/>
        <w:numPr>
          <w:ilvl w:val="0"/>
          <w:numId w:val="5"/>
        </w:numPr>
        <w:rPr>
          <w:sz w:val="22"/>
          <w:szCs w:val="22"/>
        </w:rPr>
      </w:pPr>
      <w:r w:rsidRPr="00B14AFE">
        <w:rPr>
          <w:sz w:val="22"/>
          <w:szCs w:val="22"/>
        </w:rPr>
        <w:t>Enhance collaboration between departmental units.</w:t>
      </w:r>
    </w:p>
    <w:p w14:paraId="37AF0CA5" w14:textId="77777777" w:rsidR="000228B3" w:rsidRPr="00B14AFE" w:rsidRDefault="000228B3" w:rsidP="000228B3">
      <w:pPr>
        <w:pStyle w:val="Default"/>
        <w:numPr>
          <w:ilvl w:val="0"/>
          <w:numId w:val="5"/>
        </w:numPr>
        <w:rPr>
          <w:sz w:val="22"/>
          <w:szCs w:val="22"/>
        </w:rPr>
      </w:pPr>
      <w:r w:rsidRPr="00B14AFE">
        <w:rPr>
          <w:sz w:val="22"/>
          <w:szCs w:val="22"/>
        </w:rPr>
        <w:t>Give all employees a chance to be rewarded and recognized for their work.</w:t>
      </w:r>
    </w:p>
    <w:p w14:paraId="5184F241" w14:textId="77777777" w:rsidR="00C87D5B" w:rsidRPr="00B14AFE" w:rsidRDefault="00C87D5B" w:rsidP="00C87D5B">
      <w:pPr>
        <w:pStyle w:val="Default"/>
        <w:rPr>
          <w:b/>
          <w:bCs/>
          <w:sz w:val="22"/>
          <w:szCs w:val="22"/>
        </w:rPr>
      </w:pPr>
    </w:p>
    <w:p w14:paraId="744E790F" w14:textId="77777777" w:rsidR="00C87D5B" w:rsidRPr="00B85F77" w:rsidRDefault="001D249D" w:rsidP="00C87D5B">
      <w:pPr>
        <w:pStyle w:val="Default"/>
        <w:rPr>
          <w:b/>
          <w:bCs/>
          <w:i/>
          <w:color w:val="FF0000"/>
          <w:sz w:val="22"/>
          <w:szCs w:val="22"/>
        </w:rPr>
      </w:pPr>
      <w:r>
        <w:rPr>
          <w:b/>
          <w:bCs/>
          <w:i/>
          <w:sz w:val="22"/>
          <w:szCs w:val="22"/>
        </w:rPr>
        <w:t xml:space="preserve">Name of </w:t>
      </w:r>
      <w:r w:rsidR="000A710B">
        <w:rPr>
          <w:b/>
          <w:bCs/>
          <w:i/>
          <w:sz w:val="22"/>
          <w:szCs w:val="22"/>
        </w:rPr>
        <w:t>Event/Program/Process #1</w:t>
      </w:r>
      <w:r w:rsidR="00B85F77">
        <w:rPr>
          <w:b/>
          <w:bCs/>
          <w:i/>
          <w:sz w:val="22"/>
          <w:szCs w:val="22"/>
        </w:rPr>
        <w:t xml:space="preserve"> </w:t>
      </w:r>
      <w:r w:rsidR="00B85F77" w:rsidRPr="00B85F77">
        <w:rPr>
          <w:b/>
          <w:bCs/>
          <w:i/>
          <w:color w:val="FF0000"/>
          <w:sz w:val="22"/>
          <w:szCs w:val="22"/>
        </w:rPr>
        <w:t xml:space="preserve">(Add as many events/programs as applicable, making sure to cover </w:t>
      </w:r>
      <w:r w:rsidR="00B85F77">
        <w:rPr>
          <w:b/>
          <w:bCs/>
          <w:i/>
          <w:color w:val="FF0000"/>
          <w:sz w:val="22"/>
          <w:szCs w:val="22"/>
        </w:rPr>
        <w:t>the bullets listed for each event/program)</w:t>
      </w:r>
    </w:p>
    <w:p w14:paraId="01871F4D" w14:textId="77777777" w:rsidR="00C87D5B" w:rsidRPr="00B14AFE" w:rsidRDefault="00C87D5B" w:rsidP="00C87D5B">
      <w:pPr>
        <w:pStyle w:val="Default"/>
        <w:numPr>
          <w:ilvl w:val="0"/>
          <w:numId w:val="1"/>
        </w:numPr>
        <w:rPr>
          <w:sz w:val="22"/>
          <w:szCs w:val="22"/>
        </w:rPr>
      </w:pPr>
      <w:r w:rsidRPr="00B14AFE">
        <w:rPr>
          <w:bCs/>
          <w:sz w:val="22"/>
          <w:szCs w:val="22"/>
        </w:rPr>
        <w:t xml:space="preserve">Description of event/program/process: </w:t>
      </w:r>
    </w:p>
    <w:p w14:paraId="37C88159" w14:textId="77777777" w:rsidR="00C87D5B" w:rsidRPr="00B14AFE" w:rsidRDefault="00C87D5B" w:rsidP="00C87D5B">
      <w:pPr>
        <w:pStyle w:val="Default"/>
        <w:numPr>
          <w:ilvl w:val="0"/>
          <w:numId w:val="1"/>
        </w:numPr>
        <w:rPr>
          <w:sz w:val="22"/>
          <w:szCs w:val="22"/>
        </w:rPr>
      </w:pPr>
      <w:r w:rsidRPr="00B14AFE">
        <w:rPr>
          <w:bCs/>
          <w:sz w:val="22"/>
          <w:szCs w:val="22"/>
        </w:rPr>
        <w:t>Business purpose:</w:t>
      </w:r>
    </w:p>
    <w:p w14:paraId="22170BE7" w14:textId="77777777" w:rsidR="00C87D5B" w:rsidRPr="00B14AFE" w:rsidRDefault="00C87D5B" w:rsidP="00C87D5B">
      <w:pPr>
        <w:pStyle w:val="Default"/>
        <w:numPr>
          <w:ilvl w:val="0"/>
          <w:numId w:val="1"/>
        </w:numPr>
        <w:rPr>
          <w:sz w:val="22"/>
          <w:szCs w:val="22"/>
        </w:rPr>
      </w:pPr>
      <w:r w:rsidRPr="00B14AFE">
        <w:rPr>
          <w:bCs/>
          <w:sz w:val="22"/>
          <w:szCs w:val="22"/>
        </w:rPr>
        <w:t xml:space="preserve">Items to be purchased: </w:t>
      </w:r>
    </w:p>
    <w:p w14:paraId="69305051" w14:textId="77777777" w:rsidR="00C87D5B" w:rsidRPr="00B14AFE" w:rsidRDefault="00C87D5B" w:rsidP="00C87D5B">
      <w:pPr>
        <w:pStyle w:val="Default"/>
        <w:numPr>
          <w:ilvl w:val="0"/>
          <w:numId w:val="1"/>
        </w:numPr>
        <w:rPr>
          <w:sz w:val="22"/>
          <w:szCs w:val="22"/>
        </w:rPr>
      </w:pPr>
      <w:r w:rsidRPr="00B14AFE">
        <w:rPr>
          <w:bCs/>
          <w:sz w:val="22"/>
          <w:szCs w:val="22"/>
        </w:rPr>
        <w:t xml:space="preserve">Budget &amp; Source of </w:t>
      </w:r>
      <w:r w:rsidRPr="00F83520">
        <w:rPr>
          <w:bCs/>
          <w:color w:val="auto"/>
          <w:sz w:val="22"/>
          <w:szCs w:val="22"/>
        </w:rPr>
        <w:t>Funds</w:t>
      </w:r>
      <w:r w:rsidR="001E1FF9" w:rsidRPr="00F83520">
        <w:rPr>
          <w:b/>
          <w:bCs/>
          <w:color w:val="auto"/>
          <w:sz w:val="22"/>
          <w:szCs w:val="22"/>
        </w:rPr>
        <w:t>*</w:t>
      </w:r>
      <w:r w:rsidRPr="00B14AFE">
        <w:rPr>
          <w:bCs/>
          <w:sz w:val="22"/>
          <w:szCs w:val="22"/>
        </w:rPr>
        <w:t>:</w:t>
      </w:r>
    </w:p>
    <w:p w14:paraId="7D86247D" w14:textId="7DB5C1B3" w:rsidR="00934DBF" w:rsidRPr="00B14AFE" w:rsidRDefault="00934DBF" w:rsidP="00C87D5B">
      <w:pPr>
        <w:pStyle w:val="Default"/>
        <w:numPr>
          <w:ilvl w:val="0"/>
          <w:numId w:val="1"/>
        </w:numPr>
        <w:rPr>
          <w:sz w:val="22"/>
          <w:szCs w:val="22"/>
        </w:rPr>
      </w:pPr>
      <w:r w:rsidRPr="00B14AFE">
        <w:rPr>
          <w:bCs/>
          <w:sz w:val="22"/>
          <w:szCs w:val="22"/>
        </w:rPr>
        <w:t xml:space="preserve">Eligible </w:t>
      </w:r>
      <w:r w:rsidR="0034282C">
        <w:rPr>
          <w:bCs/>
          <w:sz w:val="22"/>
          <w:szCs w:val="22"/>
        </w:rPr>
        <w:t>Employees</w:t>
      </w:r>
    </w:p>
    <w:p w14:paraId="1E32D349" w14:textId="77777777" w:rsidR="00C87D5B" w:rsidRPr="00B14AFE" w:rsidRDefault="00C87D5B" w:rsidP="00C87D5B">
      <w:pPr>
        <w:pStyle w:val="Default"/>
        <w:rPr>
          <w:b/>
          <w:bCs/>
          <w:sz w:val="22"/>
          <w:szCs w:val="22"/>
        </w:rPr>
      </w:pPr>
    </w:p>
    <w:p w14:paraId="1EE0655F" w14:textId="77777777" w:rsidR="00CA3F42" w:rsidRDefault="001D249D" w:rsidP="00CA3F42">
      <w:pPr>
        <w:pStyle w:val="Default"/>
        <w:rPr>
          <w:b/>
          <w:bCs/>
          <w:i/>
          <w:sz w:val="22"/>
          <w:szCs w:val="22"/>
        </w:rPr>
      </w:pPr>
      <w:r>
        <w:rPr>
          <w:b/>
          <w:bCs/>
          <w:i/>
          <w:sz w:val="22"/>
          <w:szCs w:val="22"/>
        </w:rPr>
        <w:t xml:space="preserve">Name of </w:t>
      </w:r>
      <w:r w:rsidR="000A710B">
        <w:rPr>
          <w:b/>
          <w:bCs/>
          <w:i/>
          <w:sz w:val="22"/>
          <w:szCs w:val="22"/>
        </w:rPr>
        <w:t>Event/Program/Process #2</w:t>
      </w:r>
    </w:p>
    <w:p w14:paraId="219DBCCA" w14:textId="77777777" w:rsidR="002526CA" w:rsidRDefault="004F2C05" w:rsidP="001D249D">
      <w:pPr>
        <w:pStyle w:val="Default"/>
        <w:numPr>
          <w:ilvl w:val="0"/>
          <w:numId w:val="1"/>
        </w:numPr>
        <w:rPr>
          <w:b/>
          <w:bCs/>
          <w:i/>
          <w:color w:val="FF0000"/>
          <w:sz w:val="22"/>
          <w:szCs w:val="22"/>
        </w:rPr>
      </w:pPr>
      <w:r w:rsidRPr="004F2C05">
        <w:rPr>
          <w:b/>
          <w:bCs/>
          <w:i/>
          <w:color w:val="FF0000"/>
          <w:sz w:val="22"/>
          <w:szCs w:val="22"/>
        </w:rPr>
        <w:t>(</w:t>
      </w:r>
      <w:r w:rsidR="00140153">
        <w:rPr>
          <w:b/>
          <w:bCs/>
          <w:i/>
          <w:color w:val="FF0000"/>
          <w:sz w:val="22"/>
          <w:szCs w:val="22"/>
        </w:rPr>
        <w:t>F</w:t>
      </w:r>
      <w:r w:rsidR="002526CA" w:rsidRPr="004F2C05">
        <w:rPr>
          <w:b/>
          <w:bCs/>
          <w:i/>
          <w:color w:val="FF0000"/>
          <w:sz w:val="22"/>
          <w:szCs w:val="22"/>
        </w:rPr>
        <w:t xml:space="preserve">ollow </w:t>
      </w:r>
      <w:r w:rsidR="001D249D">
        <w:rPr>
          <w:b/>
          <w:bCs/>
          <w:i/>
          <w:color w:val="FF0000"/>
          <w:sz w:val="22"/>
          <w:szCs w:val="22"/>
        </w:rPr>
        <w:t xml:space="preserve">the </w:t>
      </w:r>
      <w:r w:rsidR="00140153">
        <w:rPr>
          <w:b/>
          <w:bCs/>
          <w:i/>
          <w:color w:val="FF0000"/>
          <w:sz w:val="22"/>
          <w:szCs w:val="22"/>
        </w:rPr>
        <w:t>bullets noted</w:t>
      </w:r>
      <w:r w:rsidR="00140153" w:rsidRPr="004F2C05">
        <w:rPr>
          <w:b/>
          <w:bCs/>
          <w:i/>
          <w:color w:val="FF0000"/>
          <w:sz w:val="22"/>
          <w:szCs w:val="22"/>
        </w:rPr>
        <w:t xml:space="preserve"> </w:t>
      </w:r>
      <w:r w:rsidR="00140153">
        <w:rPr>
          <w:b/>
          <w:bCs/>
          <w:i/>
          <w:color w:val="FF0000"/>
          <w:sz w:val="22"/>
          <w:szCs w:val="22"/>
        </w:rPr>
        <w:t>in</w:t>
      </w:r>
      <w:r w:rsidR="002526CA" w:rsidRPr="004F2C05">
        <w:rPr>
          <w:b/>
          <w:bCs/>
          <w:i/>
          <w:color w:val="FF0000"/>
          <w:sz w:val="22"/>
          <w:szCs w:val="22"/>
        </w:rPr>
        <w:t xml:space="preserve"> event/program</w:t>
      </w:r>
      <w:r w:rsidR="00140153">
        <w:rPr>
          <w:b/>
          <w:bCs/>
          <w:i/>
          <w:color w:val="FF0000"/>
          <w:sz w:val="22"/>
          <w:szCs w:val="22"/>
        </w:rPr>
        <w:t>/process</w:t>
      </w:r>
      <w:r w:rsidR="002526CA" w:rsidRPr="004F2C05">
        <w:rPr>
          <w:b/>
          <w:bCs/>
          <w:i/>
          <w:color w:val="FF0000"/>
          <w:sz w:val="22"/>
          <w:szCs w:val="22"/>
        </w:rPr>
        <w:t xml:space="preserve"> #1</w:t>
      </w:r>
      <w:r w:rsidRPr="004F2C05">
        <w:rPr>
          <w:b/>
          <w:bCs/>
          <w:i/>
          <w:color w:val="FF0000"/>
          <w:sz w:val="22"/>
          <w:szCs w:val="22"/>
        </w:rPr>
        <w:t>)</w:t>
      </w:r>
    </w:p>
    <w:p w14:paraId="3B604B9A" w14:textId="77777777" w:rsidR="005028A6" w:rsidRDefault="005028A6" w:rsidP="001D249D">
      <w:pPr>
        <w:pStyle w:val="Default"/>
        <w:rPr>
          <w:b/>
          <w:bCs/>
          <w:i/>
          <w:color w:val="FF0000"/>
          <w:sz w:val="22"/>
          <w:szCs w:val="22"/>
        </w:rPr>
      </w:pPr>
    </w:p>
    <w:p w14:paraId="784131F4" w14:textId="77777777" w:rsidR="001D249D" w:rsidRPr="001D249D" w:rsidRDefault="001D249D" w:rsidP="001D249D">
      <w:pPr>
        <w:pStyle w:val="Default"/>
        <w:rPr>
          <w:b/>
          <w:bCs/>
          <w:color w:val="FF0000"/>
          <w:sz w:val="22"/>
          <w:szCs w:val="22"/>
        </w:rPr>
        <w:sectPr w:rsidR="001D249D" w:rsidRPr="001D249D" w:rsidSect="002B359D">
          <w:footerReference w:type="default" r:id="rId9"/>
          <w:pgSz w:w="12240" w:h="15840"/>
          <w:pgMar w:top="720" w:right="720" w:bottom="720" w:left="720" w:header="720" w:footer="720" w:gutter="0"/>
          <w:cols w:space="720"/>
          <w:docGrid w:linePitch="360"/>
        </w:sectPr>
      </w:pPr>
    </w:p>
    <w:p w14:paraId="782643C4" w14:textId="77777777" w:rsidR="0072264C" w:rsidRPr="00B14AFE" w:rsidRDefault="0072264C" w:rsidP="0055723C">
      <w:pPr>
        <w:autoSpaceDE w:val="0"/>
        <w:autoSpaceDN w:val="0"/>
        <w:adjustRightInd w:val="0"/>
        <w:spacing w:after="0" w:line="360" w:lineRule="auto"/>
        <w:rPr>
          <w:rFonts w:ascii="Times New Roman" w:hAnsi="Times New Roman" w:cs="Times New Roman"/>
          <w:b/>
        </w:rPr>
      </w:pPr>
      <w:r w:rsidRPr="00B14AFE">
        <w:rPr>
          <w:rFonts w:ascii="Times New Roman" w:hAnsi="Times New Roman" w:cs="Times New Roman"/>
        </w:rPr>
        <w:t>Approved by</w:t>
      </w:r>
      <w:r w:rsidRPr="00B14AFE">
        <w:rPr>
          <w:rFonts w:ascii="Times New Roman" w:hAnsi="Times New Roman" w:cs="Times New Roman"/>
          <w:b/>
        </w:rPr>
        <w:t xml:space="preserve"> DEO</w:t>
      </w:r>
    </w:p>
    <w:p w14:paraId="6F02A638" w14:textId="77777777" w:rsidR="0072264C" w:rsidRPr="00B14AFE" w:rsidRDefault="002526CA" w:rsidP="0055723C">
      <w:pPr>
        <w:autoSpaceDE w:val="0"/>
        <w:autoSpaceDN w:val="0"/>
        <w:adjustRightInd w:val="0"/>
        <w:spacing w:after="0" w:line="360" w:lineRule="auto"/>
        <w:rPr>
          <w:rFonts w:ascii="Times New Roman" w:hAnsi="Times New Roman" w:cs="Times New Roman"/>
        </w:rPr>
      </w:pPr>
      <w:r>
        <w:rPr>
          <w:rFonts w:ascii="Times New Roman" w:hAnsi="Times New Roman" w:cs="Times New Roman"/>
        </w:rPr>
        <w:t>Print Name</w:t>
      </w:r>
      <w:r w:rsidR="00934DBF" w:rsidRPr="00B14AFE">
        <w:rPr>
          <w:rFonts w:ascii="Times New Roman" w:hAnsi="Times New Roman" w:cs="Times New Roman"/>
        </w:rPr>
        <w:t>_</w:t>
      </w:r>
      <w:r w:rsidR="0055723C" w:rsidRPr="00B14AFE">
        <w:rPr>
          <w:rFonts w:ascii="Times New Roman" w:hAnsi="Times New Roman" w:cs="Times New Roman"/>
        </w:rPr>
        <w:t>_</w:t>
      </w:r>
      <w:r w:rsidR="00934DBF" w:rsidRPr="00B14AFE">
        <w:rPr>
          <w:rFonts w:ascii="Times New Roman" w:hAnsi="Times New Roman" w:cs="Times New Roman"/>
        </w:rPr>
        <w:t>_</w:t>
      </w:r>
      <w:r>
        <w:rPr>
          <w:rFonts w:ascii="Times New Roman" w:hAnsi="Times New Roman" w:cs="Times New Roman"/>
        </w:rPr>
        <w:t>___________________________</w:t>
      </w:r>
    </w:p>
    <w:p w14:paraId="53AFA176" w14:textId="77777777" w:rsidR="0072264C" w:rsidRDefault="0072264C" w:rsidP="002526CA">
      <w:pPr>
        <w:autoSpaceDE w:val="0"/>
        <w:autoSpaceDN w:val="0"/>
        <w:adjustRightInd w:val="0"/>
        <w:spacing w:after="120" w:line="240" w:lineRule="auto"/>
        <w:rPr>
          <w:rFonts w:ascii="Times New Roman" w:hAnsi="Times New Roman" w:cs="Times New Roman"/>
          <w:bCs/>
        </w:rPr>
      </w:pPr>
      <w:r w:rsidRPr="00B14AFE">
        <w:rPr>
          <w:rFonts w:ascii="Times New Roman" w:hAnsi="Times New Roman" w:cs="Times New Roman"/>
          <w:bCs/>
        </w:rPr>
        <w:t xml:space="preserve">Signature </w:t>
      </w:r>
      <w:r w:rsidR="002526CA">
        <w:rPr>
          <w:rFonts w:ascii="Times New Roman" w:hAnsi="Times New Roman" w:cs="Times New Roman"/>
          <w:bCs/>
        </w:rPr>
        <w:t>_______________________________</w:t>
      </w:r>
    </w:p>
    <w:p w14:paraId="13D21418" w14:textId="77777777" w:rsidR="00722009" w:rsidRDefault="002526CA" w:rsidP="001D249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Date</w:t>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t>___________________________________</w:t>
      </w:r>
    </w:p>
    <w:p w14:paraId="7D59A997" w14:textId="77777777" w:rsidR="001D249D" w:rsidRDefault="001D249D" w:rsidP="001D249D">
      <w:pPr>
        <w:autoSpaceDE w:val="0"/>
        <w:autoSpaceDN w:val="0"/>
        <w:adjustRightInd w:val="0"/>
        <w:spacing w:after="0" w:line="240" w:lineRule="auto"/>
        <w:rPr>
          <w:rFonts w:ascii="Times New Roman" w:hAnsi="Times New Roman" w:cs="Times New Roman"/>
        </w:rPr>
      </w:pPr>
    </w:p>
    <w:p w14:paraId="73CC13FE" w14:textId="7CB36566" w:rsidR="00722009" w:rsidRPr="00B14AFE" w:rsidRDefault="00722009" w:rsidP="4F98A3CC">
      <w:pPr>
        <w:autoSpaceDE w:val="0"/>
        <w:autoSpaceDN w:val="0"/>
        <w:adjustRightInd w:val="0"/>
        <w:spacing w:after="0" w:line="360" w:lineRule="auto"/>
        <w:rPr>
          <w:rFonts w:ascii="Times New Roman" w:hAnsi="Times New Roman" w:cs="Times New Roman"/>
          <w:b/>
          <w:bCs/>
        </w:rPr>
      </w:pPr>
      <w:r w:rsidRPr="4F98A3CC">
        <w:rPr>
          <w:rFonts w:ascii="Times New Roman" w:hAnsi="Times New Roman" w:cs="Times New Roman"/>
        </w:rPr>
        <w:t>Approved by</w:t>
      </w:r>
      <w:r w:rsidRPr="4F98A3CC">
        <w:rPr>
          <w:rFonts w:ascii="Times New Roman" w:hAnsi="Times New Roman" w:cs="Times New Roman"/>
          <w:b/>
          <w:bCs/>
        </w:rPr>
        <w:t xml:space="preserve"> Senior HR </w:t>
      </w:r>
      <w:r w:rsidR="6EB49747" w:rsidRPr="4F98A3CC">
        <w:rPr>
          <w:rFonts w:ascii="Times New Roman" w:hAnsi="Times New Roman" w:cs="Times New Roman"/>
          <w:b/>
          <w:bCs/>
        </w:rPr>
        <w:t>Director</w:t>
      </w:r>
    </w:p>
    <w:p w14:paraId="7727E723" w14:textId="77777777" w:rsidR="00722009" w:rsidRPr="00B14AFE" w:rsidRDefault="00722009" w:rsidP="00722009">
      <w:pPr>
        <w:autoSpaceDE w:val="0"/>
        <w:autoSpaceDN w:val="0"/>
        <w:adjustRightInd w:val="0"/>
        <w:spacing w:after="0" w:line="360" w:lineRule="auto"/>
        <w:rPr>
          <w:rFonts w:ascii="Times New Roman" w:hAnsi="Times New Roman" w:cs="Times New Roman"/>
        </w:rPr>
      </w:pPr>
      <w:r>
        <w:rPr>
          <w:rFonts w:ascii="Times New Roman" w:hAnsi="Times New Roman" w:cs="Times New Roman"/>
        </w:rPr>
        <w:t>Print Name</w:t>
      </w:r>
      <w:r w:rsidRPr="00B14AFE">
        <w:rPr>
          <w:rFonts w:ascii="Times New Roman" w:hAnsi="Times New Roman" w:cs="Times New Roman"/>
        </w:rPr>
        <w:t>___</w:t>
      </w:r>
      <w:r>
        <w:rPr>
          <w:rFonts w:ascii="Times New Roman" w:hAnsi="Times New Roman" w:cs="Times New Roman"/>
        </w:rPr>
        <w:t>___________________________</w:t>
      </w:r>
    </w:p>
    <w:p w14:paraId="50DB3142" w14:textId="77777777" w:rsidR="00722009" w:rsidRDefault="00722009" w:rsidP="00722009">
      <w:pPr>
        <w:autoSpaceDE w:val="0"/>
        <w:autoSpaceDN w:val="0"/>
        <w:adjustRightInd w:val="0"/>
        <w:spacing w:after="120" w:line="240" w:lineRule="auto"/>
        <w:rPr>
          <w:rFonts w:ascii="Times New Roman" w:hAnsi="Times New Roman" w:cs="Times New Roman"/>
          <w:bCs/>
        </w:rPr>
      </w:pPr>
      <w:r w:rsidRPr="00B14AFE">
        <w:rPr>
          <w:rFonts w:ascii="Times New Roman" w:hAnsi="Times New Roman" w:cs="Times New Roman"/>
          <w:bCs/>
        </w:rPr>
        <w:t xml:space="preserve">Signature </w:t>
      </w:r>
      <w:r>
        <w:rPr>
          <w:rFonts w:ascii="Times New Roman" w:hAnsi="Times New Roman" w:cs="Times New Roman"/>
          <w:bCs/>
        </w:rPr>
        <w:t>_______________________________</w:t>
      </w:r>
    </w:p>
    <w:p w14:paraId="03FDA173" w14:textId="77777777" w:rsidR="00722009" w:rsidRDefault="00722009" w:rsidP="00CE3975">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Date</w:t>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t>___________________________________</w:t>
      </w:r>
    </w:p>
    <w:p w14:paraId="34275E8B" w14:textId="77777777" w:rsidR="00CE3975" w:rsidRPr="00B14AFE" w:rsidRDefault="00CE3975" w:rsidP="00CE3975">
      <w:pPr>
        <w:autoSpaceDE w:val="0"/>
        <w:autoSpaceDN w:val="0"/>
        <w:adjustRightInd w:val="0"/>
        <w:spacing w:after="0" w:line="360" w:lineRule="auto"/>
        <w:rPr>
          <w:rFonts w:ascii="Times New Roman" w:hAnsi="Times New Roman" w:cs="Times New Roman"/>
          <w:b/>
        </w:rPr>
      </w:pPr>
      <w:r w:rsidRPr="00B14AFE">
        <w:rPr>
          <w:rFonts w:ascii="Times New Roman" w:hAnsi="Times New Roman" w:cs="Times New Roman"/>
        </w:rPr>
        <w:t>Approved by</w:t>
      </w:r>
      <w:r w:rsidRPr="00B14AFE">
        <w:rPr>
          <w:rFonts w:ascii="Times New Roman" w:hAnsi="Times New Roman" w:cs="Times New Roman"/>
          <w:b/>
        </w:rPr>
        <w:t xml:space="preserve"> </w:t>
      </w:r>
      <w:r>
        <w:rPr>
          <w:rFonts w:ascii="Times New Roman" w:hAnsi="Times New Roman" w:cs="Times New Roman"/>
          <w:b/>
        </w:rPr>
        <w:t>Departmental Administrator</w:t>
      </w:r>
    </w:p>
    <w:p w14:paraId="6562C2F3" w14:textId="77777777" w:rsidR="00CE3975" w:rsidRPr="00B14AFE" w:rsidRDefault="00CE3975" w:rsidP="00CE3975">
      <w:pPr>
        <w:autoSpaceDE w:val="0"/>
        <w:autoSpaceDN w:val="0"/>
        <w:adjustRightInd w:val="0"/>
        <w:spacing w:after="0" w:line="360" w:lineRule="auto"/>
        <w:rPr>
          <w:rFonts w:ascii="Times New Roman" w:hAnsi="Times New Roman" w:cs="Times New Roman"/>
        </w:rPr>
      </w:pPr>
      <w:r>
        <w:rPr>
          <w:rFonts w:ascii="Times New Roman" w:hAnsi="Times New Roman" w:cs="Times New Roman"/>
        </w:rPr>
        <w:t>Print Name</w:t>
      </w:r>
      <w:r w:rsidRPr="00B14AFE">
        <w:rPr>
          <w:rFonts w:ascii="Times New Roman" w:hAnsi="Times New Roman" w:cs="Times New Roman"/>
        </w:rPr>
        <w:t>___</w:t>
      </w:r>
      <w:r>
        <w:rPr>
          <w:rFonts w:ascii="Times New Roman" w:hAnsi="Times New Roman" w:cs="Times New Roman"/>
        </w:rPr>
        <w:t>___________________________</w:t>
      </w:r>
    </w:p>
    <w:p w14:paraId="18DDD6EC" w14:textId="77777777" w:rsidR="00CE3975" w:rsidRDefault="00CE3975" w:rsidP="00CE3975">
      <w:pPr>
        <w:autoSpaceDE w:val="0"/>
        <w:autoSpaceDN w:val="0"/>
        <w:adjustRightInd w:val="0"/>
        <w:spacing w:after="120" w:line="240" w:lineRule="auto"/>
        <w:rPr>
          <w:rFonts w:ascii="Times New Roman" w:hAnsi="Times New Roman" w:cs="Times New Roman"/>
          <w:bCs/>
        </w:rPr>
      </w:pPr>
      <w:r w:rsidRPr="00B14AFE">
        <w:rPr>
          <w:rFonts w:ascii="Times New Roman" w:hAnsi="Times New Roman" w:cs="Times New Roman"/>
          <w:bCs/>
        </w:rPr>
        <w:t xml:space="preserve">Signature </w:t>
      </w:r>
      <w:r>
        <w:rPr>
          <w:rFonts w:ascii="Times New Roman" w:hAnsi="Times New Roman" w:cs="Times New Roman"/>
          <w:bCs/>
        </w:rPr>
        <w:t>_______________________________</w:t>
      </w:r>
    </w:p>
    <w:p w14:paraId="118ACBC4" w14:textId="77777777" w:rsidR="00CE3975" w:rsidRDefault="00CE3975" w:rsidP="001D249D">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Date</w:t>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t>___________________________________</w:t>
      </w:r>
    </w:p>
    <w:p w14:paraId="14B7E23E" w14:textId="77777777" w:rsidR="00CE3975" w:rsidRDefault="00CE3975" w:rsidP="001D249D">
      <w:pPr>
        <w:autoSpaceDE w:val="0"/>
        <w:autoSpaceDN w:val="0"/>
        <w:adjustRightInd w:val="0"/>
        <w:spacing w:after="0" w:line="240" w:lineRule="auto"/>
        <w:rPr>
          <w:rFonts w:ascii="Times New Roman" w:hAnsi="Times New Roman" w:cs="Times New Roman"/>
        </w:rPr>
      </w:pPr>
    </w:p>
    <w:p w14:paraId="6D6F154D" w14:textId="77777777" w:rsidR="00CE3975" w:rsidRPr="00B14AFE" w:rsidRDefault="00CE3975" w:rsidP="00CE3975">
      <w:pPr>
        <w:autoSpaceDE w:val="0"/>
        <w:autoSpaceDN w:val="0"/>
        <w:adjustRightInd w:val="0"/>
        <w:spacing w:after="0" w:line="360" w:lineRule="auto"/>
        <w:rPr>
          <w:rFonts w:ascii="Times New Roman" w:hAnsi="Times New Roman" w:cs="Times New Roman"/>
          <w:b/>
        </w:rPr>
      </w:pPr>
      <w:r w:rsidRPr="00B14AFE">
        <w:rPr>
          <w:rFonts w:ascii="Times New Roman" w:hAnsi="Times New Roman" w:cs="Times New Roman"/>
        </w:rPr>
        <w:t>Approved by</w:t>
      </w:r>
      <w:r w:rsidRPr="00B14AFE">
        <w:rPr>
          <w:rFonts w:ascii="Times New Roman" w:hAnsi="Times New Roman" w:cs="Times New Roman"/>
          <w:b/>
        </w:rPr>
        <w:t xml:space="preserve"> </w:t>
      </w:r>
      <w:r>
        <w:rPr>
          <w:rFonts w:ascii="Times New Roman" w:hAnsi="Times New Roman" w:cs="Times New Roman"/>
          <w:b/>
        </w:rPr>
        <w:t>Budget Officer</w:t>
      </w:r>
    </w:p>
    <w:p w14:paraId="59910E54" w14:textId="77777777" w:rsidR="00CE3975" w:rsidRPr="00B14AFE" w:rsidRDefault="00CE3975" w:rsidP="00CE3975">
      <w:pPr>
        <w:autoSpaceDE w:val="0"/>
        <w:autoSpaceDN w:val="0"/>
        <w:adjustRightInd w:val="0"/>
        <w:spacing w:after="0" w:line="360" w:lineRule="auto"/>
        <w:rPr>
          <w:rFonts w:ascii="Times New Roman" w:hAnsi="Times New Roman" w:cs="Times New Roman"/>
        </w:rPr>
      </w:pPr>
      <w:r>
        <w:rPr>
          <w:rFonts w:ascii="Times New Roman" w:hAnsi="Times New Roman" w:cs="Times New Roman"/>
        </w:rPr>
        <w:t>Print Name</w:t>
      </w:r>
      <w:r w:rsidRPr="00B14AFE">
        <w:rPr>
          <w:rFonts w:ascii="Times New Roman" w:hAnsi="Times New Roman" w:cs="Times New Roman"/>
        </w:rPr>
        <w:t>___</w:t>
      </w:r>
      <w:r>
        <w:rPr>
          <w:rFonts w:ascii="Times New Roman" w:hAnsi="Times New Roman" w:cs="Times New Roman"/>
        </w:rPr>
        <w:t>___________________________</w:t>
      </w:r>
    </w:p>
    <w:p w14:paraId="2CDF80F6" w14:textId="77777777" w:rsidR="00CE3975" w:rsidRDefault="00CE3975" w:rsidP="00CE3975">
      <w:pPr>
        <w:autoSpaceDE w:val="0"/>
        <w:autoSpaceDN w:val="0"/>
        <w:adjustRightInd w:val="0"/>
        <w:spacing w:after="120" w:line="240" w:lineRule="auto"/>
        <w:rPr>
          <w:rFonts w:ascii="Times New Roman" w:hAnsi="Times New Roman" w:cs="Times New Roman"/>
          <w:bCs/>
        </w:rPr>
      </w:pPr>
      <w:r w:rsidRPr="00B14AFE">
        <w:rPr>
          <w:rFonts w:ascii="Times New Roman" w:hAnsi="Times New Roman" w:cs="Times New Roman"/>
          <w:bCs/>
        </w:rPr>
        <w:t xml:space="preserve">Signature </w:t>
      </w:r>
      <w:r>
        <w:rPr>
          <w:rFonts w:ascii="Times New Roman" w:hAnsi="Times New Roman" w:cs="Times New Roman"/>
          <w:bCs/>
        </w:rPr>
        <w:t>_______________________________</w:t>
      </w:r>
    </w:p>
    <w:p w14:paraId="15632C0B" w14:textId="77777777" w:rsidR="00CE3975" w:rsidRDefault="00CE3975" w:rsidP="00CE3975">
      <w:pPr>
        <w:autoSpaceDE w:val="0"/>
        <w:autoSpaceDN w:val="0"/>
        <w:adjustRightInd w:val="0"/>
        <w:spacing w:after="120" w:line="240" w:lineRule="auto"/>
        <w:rPr>
          <w:rFonts w:ascii="Times New Roman" w:hAnsi="Times New Roman" w:cs="Times New Roman"/>
          <w:bCs/>
        </w:rPr>
      </w:pPr>
      <w:r>
        <w:rPr>
          <w:rFonts w:ascii="Times New Roman" w:hAnsi="Times New Roman" w:cs="Times New Roman"/>
          <w:bCs/>
        </w:rPr>
        <w:t>Date</w:t>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r>
      <w:r>
        <w:rPr>
          <w:rFonts w:ascii="Times New Roman" w:hAnsi="Times New Roman" w:cs="Times New Roman"/>
          <w:bCs/>
        </w:rPr>
        <w:softHyphen/>
        <w:t>___________________________________</w:t>
      </w:r>
    </w:p>
    <w:p w14:paraId="189D7133" w14:textId="77777777" w:rsidR="00CE3975" w:rsidRDefault="00CE3975" w:rsidP="00CE3975">
      <w:pPr>
        <w:autoSpaceDE w:val="0"/>
        <w:autoSpaceDN w:val="0"/>
        <w:adjustRightInd w:val="0"/>
        <w:spacing w:after="0" w:line="240" w:lineRule="auto"/>
        <w:rPr>
          <w:rFonts w:ascii="Times New Roman" w:hAnsi="Times New Roman" w:cs="Times New Roman"/>
          <w:bCs/>
        </w:rPr>
        <w:sectPr w:rsidR="00CE3975" w:rsidSect="00CE3975">
          <w:type w:val="continuous"/>
          <w:pgSz w:w="12240" w:h="15840"/>
          <w:pgMar w:top="1440" w:right="1440" w:bottom="1440" w:left="1440" w:header="720" w:footer="720" w:gutter="0"/>
          <w:cols w:num="2" w:space="720"/>
          <w:docGrid w:linePitch="360"/>
        </w:sectPr>
      </w:pPr>
    </w:p>
    <w:p w14:paraId="6B0C64C7" w14:textId="77777777" w:rsidR="001E1FF9" w:rsidRDefault="001E1FF9" w:rsidP="0087264B">
      <w:pPr>
        <w:autoSpaceDE w:val="0"/>
        <w:autoSpaceDN w:val="0"/>
        <w:adjustRightInd w:val="0"/>
        <w:spacing w:after="0" w:line="240" w:lineRule="auto"/>
        <w:rPr>
          <w:rFonts w:ascii="Times New Roman" w:hAnsi="Times New Roman" w:cs="Times New Roman"/>
          <w:b/>
          <w:bCs/>
          <w:i/>
          <w:iCs/>
        </w:rPr>
      </w:pPr>
    </w:p>
    <w:p w14:paraId="5583096C" w14:textId="5C902872" w:rsidR="005028A6" w:rsidRPr="00B14AFE" w:rsidRDefault="0087264B" w:rsidP="4F98A3CC">
      <w:pPr>
        <w:autoSpaceDE w:val="0"/>
        <w:autoSpaceDN w:val="0"/>
        <w:adjustRightInd w:val="0"/>
        <w:spacing w:after="0" w:line="240" w:lineRule="auto"/>
        <w:rPr>
          <w:rFonts w:ascii="Times New Roman" w:hAnsi="Times New Roman" w:cs="Times New Roman"/>
          <w:b/>
          <w:bCs/>
          <w:i/>
          <w:iCs/>
        </w:rPr>
      </w:pPr>
      <w:r w:rsidRPr="4F98A3CC">
        <w:rPr>
          <w:rFonts w:ascii="Times New Roman" w:hAnsi="Times New Roman" w:cs="Times New Roman"/>
          <w:b/>
          <w:bCs/>
          <w:i/>
          <w:iCs/>
        </w:rPr>
        <w:t xml:space="preserve">Note: Recognition programs </w:t>
      </w:r>
      <w:r w:rsidR="0025616F" w:rsidRPr="4F98A3CC">
        <w:rPr>
          <w:rFonts w:ascii="Times New Roman" w:hAnsi="Times New Roman" w:cs="Times New Roman"/>
          <w:b/>
          <w:bCs/>
          <w:i/>
          <w:iCs/>
        </w:rPr>
        <w:t xml:space="preserve">are </w:t>
      </w:r>
      <w:r w:rsidRPr="4F98A3CC">
        <w:rPr>
          <w:rFonts w:ascii="Times New Roman" w:hAnsi="Times New Roman" w:cs="Times New Roman"/>
          <w:b/>
          <w:bCs/>
          <w:i/>
          <w:iCs/>
        </w:rPr>
        <w:t>to be reviewed annually.</w:t>
      </w:r>
      <w:r w:rsidR="005028A6" w:rsidRPr="4F98A3CC">
        <w:rPr>
          <w:rFonts w:ascii="Times New Roman" w:hAnsi="Times New Roman" w:cs="Times New Roman"/>
          <w:b/>
          <w:bCs/>
          <w:i/>
          <w:iCs/>
        </w:rPr>
        <w:t xml:space="preserve"> </w:t>
      </w:r>
      <w:r w:rsidRPr="4F98A3CC">
        <w:rPr>
          <w:rFonts w:ascii="Times New Roman" w:hAnsi="Times New Roman" w:cs="Times New Roman"/>
          <w:b/>
          <w:bCs/>
          <w:i/>
          <w:iCs/>
        </w:rPr>
        <w:t xml:space="preserve"> If changes are made, submit the revised program to the CLAS Senior HR </w:t>
      </w:r>
      <w:r w:rsidR="45D417DD" w:rsidRPr="4F98A3CC">
        <w:rPr>
          <w:rFonts w:ascii="Times New Roman" w:hAnsi="Times New Roman" w:cs="Times New Roman"/>
          <w:b/>
          <w:bCs/>
          <w:i/>
          <w:iCs/>
        </w:rPr>
        <w:t xml:space="preserve">Director </w:t>
      </w:r>
      <w:r w:rsidR="0071182B" w:rsidRPr="4F98A3CC">
        <w:rPr>
          <w:rFonts w:ascii="Times New Roman" w:hAnsi="Times New Roman" w:cs="Times New Roman"/>
          <w:b/>
          <w:bCs/>
          <w:i/>
          <w:iCs/>
        </w:rPr>
        <w:t>for</w:t>
      </w:r>
      <w:r w:rsidRPr="4F98A3CC">
        <w:rPr>
          <w:rFonts w:ascii="Times New Roman" w:hAnsi="Times New Roman" w:cs="Times New Roman"/>
          <w:b/>
          <w:bCs/>
          <w:i/>
          <w:iCs/>
        </w:rPr>
        <w:t xml:space="preserve"> approval.</w:t>
      </w:r>
      <w:r w:rsidR="005028A6" w:rsidRPr="4F98A3CC">
        <w:rPr>
          <w:rFonts w:ascii="Times New Roman" w:hAnsi="Times New Roman" w:cs="Times New Roman"/>
          <w:b/>
          <w:bCs/>
          <w:i/>
          <w:iCs/>
        </w:rPr>
        <w:t xml:space="preserve"> </w:t>
      </w:r>
      <w:r w:rsidR="004F2C05" w:rsidRPr="4F98A3CC">
        <w:rPr>
          <w:rFonts w:ascii="Times New Roman" w:hAnsi="Times New Roman" w:cs="Times New Roman"/>
          <w:b/>
          <w:bCs/>
          <w:i/>
          <w:iCs/>
        </w:rPr>
        <w:t xml:space="preserve"> If changes are not made, initial and date the current form, and re-submit to the CLAS Senior HR </w:t>
      </w:r>
      <w:r w:rsidR="564A9F3C" w:rsidRPr="4F98A3CC">
        <w:rPr>
          <w:rFonts w:ascii="Times New Roman" w:hAnsi="Times New Roman" w:cs="Times New Roman"/>
          <w:b/>
          <w:bCs/>
          <w:i/>
          <w:iCs/>
        </w:rPr>
        <w:t>Director</w:t>
      </w:r>
      <w:r w:rsidR="004F2C05" w:rsidRPr="4F98A3CC">
        <w:rPr>
          <w:rFonts w:ascii="Times New Roman" w:hAnsi="Times New Roman" w:cs="Times New Roman"/>
          <w:b/>
          <w:bCs/>
          <w:i/>
          <w:iCs/>
        </w:rPr>
        <w:t>.</w:t>
      </w:r>
    </w:p>
    <w:p w14:paraId="1F0D5A10" w14:textId="77777777" w:rsidR="005028A6" w:rsidRDefault="005028A6" w:rsidP="001D249D">
      <w:pPr>
        <w:spacing w:after="0" w:line="240" w:lineRule="auto"/>
        <w:rPr>
          <w:rFonts w:ascii="Times New Roman" w:hAnsi="Times New Roman" w:cs="Times New Roman"/>
          <w:b/>
          <w:bCs/>
        </w:rPr>
      </w:pPr>
    </w:p>
    <w:p w14:paraId="5E44EBE1" w14:textId="77777777" w:rsidR="005028A6" w:rsidRDefault="005028A6">
      <w:pPr>
        <w:rPr>
          <w:rFonts w:ascii="Times New Roman" w:hAnsi="Times New Roman" w:cs="Times New Roman"/>
          <w:b/>
          <w:bCs/>
        </w:rPr>
      </w:pPr>
      <w:r>
        <w:rPr>
          <w:rFonts w:ascii="Times New Roman" w:hAnsi="Times New Roman" w:cs="Times New Roman"/>
          <w:b/>
          <w:bCs/>
        </w:rPr>
        <w:t xml:space="preserve">Reviewed Dates_______________   _______________   _______________   _______________   </w:t>
      </w:r>
      <w:r>
        <w:rPr>
          <w:rFonts w:ascii="Times New Roman" w:hAnsi="Times New Roman" w:cs="Times New Roman"/>
          <w:b/>
          <w:bCs/>
        </w:rPr>
        <w:br w:type="page"/>
      </w:r>
    </w:p>
    <w:p w14:paraId="151A0F4D" w14:textId="77777777" w:rsidR="008562BE" w:rsidRPr="00B14AFE" w:rsidRDefault="008562BE" w:rsidP="008562BE">
      <w:pPr>
        <w:pStyle w:val="Default"/>
        <w:jc w:val="center"/>
        <w:rPr>
          <w:sz w:val="22"/>
          <w:szCs w:val="22"/>
        </w:rPr>
      </w:pPr>
      <w:r w:rsidRPr="00B14AFE">
        <w:rPr>
          <w:b/>
          <w:bCs/>
          <w:sz w:val="22"/>
          <w:szCs w:val="22"/>
        </w:rPr>
        <w:lastRenderedPageBreak/>
        <w:t>COLLEGE OF LIBERAL ARTS AND SCIENCES</w:t>
      </w:r>
    </w:p>
    <w:p w14:paraId="23C9BA6A" w14:textId="77777777" w:rsidR="008562BE" w:rsidRDefault="008562BE" w:rsidP="008562BE">
      <w:pPr>
        <w:pStyle w:val="Default"/>
        <w:jc w:val="center"/>
        <w:rPr>
          <w:b/>
          <w:bCs/>
          <w:sz w:val="22"/>
          <w:szCs w:val="22"/>
        </w:rPr>
      </w:pPr>
      <w:r>
        <w:rPr>
          <w:b/>
          <w:bCs/>
          <w:sz w:val="22"/>
          <w:szCs w:val="22"/>
        </w:rPr>
        <w:t>EMPLOYEE RECOGNITION PROGRAM</w:t>
      </w:r>
    </w:p>
    <w:p w14:paraId="0D014C41" w14:textId="77777777" w:rsidR="008562BE" w:rsidRPr="00B14AFE" w:rsidRDefault="008562BE" w:rsidP="008562BE">
      <w:pPr>
        <w:pStyle w:val="Default"/>
        <w:jc w:val="center"/>
        <w:rPr>
          <w:b/>
          <w:bCs/>
          <w:sz w:val="22"/>
          <w:szCs w:val="22"/>
        </w:rPr>
      </w:pPr>
      <w:r>
        <w:rPr>
          <w:b/>
          <w:bCs/>
          <w:sz w:val="22"/>
          <w:szCs w:val="22"/>
        </w:rPr>
        <w:t>ADDITIONAL GUIDANCE AND CONSIDERATIONS</w:t>
      </w:r>
    </w:p>
    <w:p w14:paraId="05D701A1" w14:textId="77777777" w:rsidR="008562BE" w:rsidRDefault="008562BE" w:rsidP="008562BE">
      <w:pPr>
        <w:pStyle w:val="ListParagraph"/>
        <w:autoSpaceDE w:val="0"/>
        <w:autoSpaceDN w:val="0"/>
        <w:adjustRightInd w:val="0"/>
        <w:spacing w:after="0" w:line="240" w:lineRule="auto"/>
        <w:ind w:left="0"/>
        <w:rPr>
          <w:rFonts w:ascii="Times New Roman" w:hAnsi="Times New Roman" w:cs="Times New Roman"/>
          <w:b/>
          <w:bCs/>
          <w:sz w:val="20"/>
          <w:szCs w:val="20"/>
        </w:rPr>
      </w:pPr>
    </w:p>
    <w:p w14:paraId="246630D1" w14:textId="77777777" w:rsidR="008562BE" w:rsidRDefault="001E1FF9" w:rsidP="008562BE">
      <w:pPr>
        <w:pStyle w:val="ListParagraph"/>
        <w:autoSpaceDE w:val="0"/>
        <w:autoSpaceDN w:val="0"/>
        <w:adjustRightInd w:val="0"/>
        <w:spacing w:after="0" w:line="240" w:lineRule="auto"/>
        <w:ind w:left="0"/>
        <w:rPr>
          <w:rFonts w:ascii="Times New Roman" w:hAnsi="Times New Roman" w:cs="Times New Roman"/>
          <w:b/>
          <w:bCs/>
          <w:sz w:val="20"/>
          <w:szCs w:val="20"/>
        </w:rPr>
      </w:pPr>
      <w:r w:rsidRPr="00F83520">
        <w:rPr>
          <w:rFonts w:ascii="Times New Roman" w:hAnsi="Times New Roman" w:cs="Times New Roman"/>
          <w:b/>
          <w:bCs/>
          <w:sz w:val="20"/>
          <w:szCs w:val="20"/>
        </w:rPr>
        <w:t>*</w:t>
      </w:r>
      <w:r w:rsidR="008562BE" w:rsidRPr="00DD7D02">
        <w:rPr>
          <w:rFonts w:ascii="Times New Roman" w:hAnsi="Times New Roman" w:cs="Times New Roman"/>
          <w:b/>
          <w:bCs/>
          <w:sz w:val="20"/>
          <w:szCs w:val="20"/>
        </w:rPr>
        <w:t>Appropriate Funding Sources</w:t>
      </w:r>
      <w:r w:rsidR="008562BE">
        <w:rPr>
          <w:rFonts w:ascii="Times New Roman" w:hAnsi="Times New Roman" w:cs="Times New Roman"/>
          <w:b/>
          <w:bCs/>
          <w:sz w:val="20"/>
          <w:szCs w:val="20"/>
        </w:rPr>
        <w:t>:</w:t>
      </w:r>
    </w:p>
    <w:p w14:paraId="7F6B85A8" w14:textId="77777777" w:rsidR="008562BE" w:rsidRPr="00EA1FF3" w:rsidRDefault="008562BE" w:rsidP="008562BE">
      <w:pPr>
        <w:pStyle w:val="ListParagraph"/>
        <w:autoSpaceDE w:val="0"/>
        <w:autoSpaceDN w:val="0"/>
        <w:adjustRightInd w:val="0"/>
        <w:spacing w:after="0" w:line="240" w:lineRule="auto"/>
        <w:ind w:left="0"/>
        <w:rPr>
          <w:rFonts w:ascii="Times New Roman" w:hAnsi="Times New Roman" w:cs="Times New Roman"/>
          <w:b/>
          <w:bCs/>
          <w:sz w:val="12"/>
          <w:szCs w:val="12"/>
        </w:rPr>
      </w:pPr>
    </w:p>
    <w:p w14:paraId="5AF38606" w14:textId="42D4A768" w:rsidR="008562BE" w:rsidRPr="008D735B" w:rsidRDefault="008562BE" w:rsidP="008562BE">
      <w:pPr>
        <w:pStyle w:val="ListParagraph"/>
        <w:autoSpaceDE w:val="0"/>
        <w:autoSpaceDN w:val="0"/>
        <w:adjustRightInd w:val="0"/>
        <w:spacing w:after="0" w:line="240" w:lineRule="auto"/>
        <w:ind w:left="0"/>
        <w:rPr>
          <w:rFonts w:ascii="Times New Roman" w:hAnsi="Times New Roman" w:cs="Times New Roman"/>
          <w:bCs/>
          <w:sz w:val="20"/>
          <w:szCs w:val="20"/>
        </w:rPr>
      </w:pPr>
      <w:r w:rsidRPr="00DD7D02">
        <w:rPr>
          <w:rFonts w:ascii="Times New Roman" w:hAnsi="Times New Roman" w:cs="Times New Roman"/>
          <w:color w:val="231F20"/>
          <w:sz w:val="20"/>
          <w:szCs w:val="20"/>
        </w:rPr>
        <w:t xml:space="preserve">Funding for gifts, prizes, and awards should be evaluated based on the department’s current budget, the type of expenditure, and justification for the purchase.  Non-general education fund resources are </w:t>
      </w:r>
      <w:r w:rsidR="00926F8D">
        <w:rPr>
          <w:rFonts w:ascii="Times New Roman" w:hAnsi="Times New Roman" w:cs="Times New Roman"/>
          <w:color w:val="231F20"/>
          <w:sz w:val="20"/>
          <w:szCs w:val="20"/>
        </w:rPr>
        <w:t>preferred,</w:t>
      </w:r>
      <w:r w:rsidR="0025616F" w:rsidRPr="00DD7D02">
        <w:rPr>
          <w:rFonts w:ascii="Times New Roman" w:hAnsi="Times New Roman" w:cs="Times New Roman"/>
          <w:color w:val="231F20"/>
          <w:sz w:val="20"/>
          <w:szCs w:val="20"/>
        </w:rPr>
        <w:t xml:space="preserve"> </w:t>
      </w:r>
      <w:r w:rsidRPr="00DD7D02">
        <w:rPr>
          <w:rFonts w:ascii="Times New Roman" w:hAnsi="Times New Roman" w:cs="Times New Roman"/>
          <w:color w:val="231F20"/>
          <w:sz w:val="20"/>
          <w:szCs w:val="20"/>
        </w:rPr>
        <w:t>and departments should refer to grant restrictions before utilizing grant sources.</w:t>
      </w:r>
      <w:r>
        <w:rPr>
          <w:rFonts w:ascii="Times New Roman" w:hAnsi="Times New Roman" w:cs="Times New Roman"/>
          <w:color w:val="231F20"/>
          <w:sz w:val="20"/>
          <w:szCs w:val="20"/>
        </w:rPr>
        <w:t xml:space="preserve">  </w:t>
      </w:r>
      <w:r w:rsidRPr="001E1FF9">
        <w:rPr>
          <w:rFonts w:ascii="Times New Roman" w:hAnsi="Times New Roman" w:cs="Times New Roman"/>
          <w:b/>
          <w:bCs/>
          <w:sz w:val="20"/>
          <w:szCs w:val="20"/>
        </w:rPr>
        <w:t>Food and alcohol may not be purchased on general fund</w:t>
      </w:r>
      <w:r w:rsidR="0025616F">
        <w:rPr>
          <w:rFonts w:ascii="Times New Roman" w:hAnsi="Times New Roman" w:cs="Times New Roman"/>
          <w:b/>
          <w:bCs/>
          <w:sz w:val="20"/>
          <w:szCs w:val="20"/>
        </w:rPr>
        <w:t xml:space="preserve"> accounts</w:t>
      </w:r>
      <w:r w:rsidRPr="001E1FF9">
        <w:rPr>
          <w:rFonts w:ascii="Times New Roman" w:hAnsi="Times New Roman" w:cs="Times New Roman"/>
          <w:b/>
          <w:bCs/>
          <w:sz w:val="20"/>
          <w:szCs w:val="20"/>
        </w:rPr>
        <w:t>.</w:t>
      </w:r>
    </w:p>
    <w:p w14:paraId="4B698818" w14:textId="77777777" w:rsidR="008562BE" w:rsidRPr="00DD7D02" w:rsidRDefault="008562BE" w:rsidP="008562BE">
      <w:pPr>
        <w:autoSpaceDE w:val="0"/>
        <w:autoSpaceDN w:val="0"/>
        <w:adjustRightInd w:val="0"/>
        <w:spacing w:after="0" w:line="240" w:lineRule="auto"/>
        <w:rPr>
          <w:rFonts w:ascii="Times New Roman" w:hAnsi="Times New Roman" w:cs="Times New Roman"/>
          <w:b/>
          <w:bCs/>
          <w:iCs/>
          <w:color w:val="231F20"/>
          <w:sz w:val="20"/>
          <w:szCs w:val="20"/>
        </w:rPr>
      </w:pPr>
    </w:p>
    <w:p w14:paraId="2A96DA7C" w14:textId="77777777" w:rsidR="00B85F77" w:rsidRPr="00CF1654" w:rsidRDefault="00CE3975" w:rsidP="00B85F77">
      <w:pPr>
        <w:spacing w:after="0" w:line="240" w:lineRule="auto"/>
        <w:rPr>
          <w:rFonts w:ascii="Times New Roman" w:hAnsi="Times New Roman" w:cs="Times New Roman"/>
          <w:b/>
          <w:bCs/>
        </w:rPr>
      </w:pPr>
      <w:r w:rsidRPr="00CF1654">
        <w:rPr>
          <w:rFonts w:ascii="Times New Roman" w:hAnsi="Times New Roman" w:cs="Times New Roman"/>
          <w:b/>
          <w:bCs/>
        </w:rPr>
        <w:t>EXAMPLES</w:t>
      </w:r>
      <w:r w:rsidR="00B05F34" w:rsidRPr="00CF1654">
        <w:rPr>
          <w:rFonts w:ascii="Times New Roman" w:hAnsi="Times New Roman" w:cs="Times New Roman"/>
          <w:b/>
          <w:bCs/>
        </w:rPr>
        <w:t xml:space="preserve"> </w:t>
      </w:r>
      <w:r w:rsidR="00B05F34" w:rsidRPr="00CF1654">
        <w:rPr>
          <w:rFonts w:ascii="Times New Roman" w:hAnsi="Times New Roman" w:cs="Times New Roman"/>
          <w:b/>
          <w:bCs/>
          <w:i/>
        </w:rPr>
        <w:t>of Event/Program/Process</w:t>
      </w:r>
      <w:r w:rsidRPr="00CF1654">
        <w:rPr>
          <w:rFonts w:ascii="Times New Roman" w:hAnsi="Times New Roman" w:cs="Times New Roman"/>
          <w:b/>
          <w:bCs/>
        </w:rPr>
        <w:t>:</w:t>
      </w:r>
    </w:p>
    <w:p w14:paraId="784891BF" w14:textId="77777777" w:rsidR="00B05F34" w:rsidRPr="00EA1FF3" w:rsidRDefault="00B05F34" w:rsidP="00B85F77">
      <w:pPr>
        <w:spacing w:after="0" w:line="240" w:lineRule="auto"/>
        <w:rPr>
          <w:rFonts w:ascii="Times New Roman" w:hAnsi="Times New Roman" w:cs="Times New Roman"/>
          <w:b/>
          <w:bCs/>
          <w:sz w:val="12"/>
          <w:szCs w:val="12"/>
        </w:rPr>
      </w:pPr>
    </w:p>
    <w:p w14:paraId="130C5043" w14:textId="77777777" w:rsidR="00B85F77" w:rsidRPr="00CF1654" w:rsidRDefault="00B85F77" w:rsidP="00B85F77">
      <w:pPr>
        <w:pStyle w:val="Default"/>
        <w:rPr>
          <w:b/>
          <w:bCs/>
          <w:i/>
          <w:sz w:val="20"/>
          <w:szCs w:val="20"/>
        </w:rPr>
      </w:pPr>
      <w:r w:rsidRPr="00CF1654">
        <w:rPr>
          <w:b/>
          <w:bCs/>
          <w:i/>
          <w:sz w:val="20"/>
          <w:szCs w:val="20"/>
        </w:rPr>
        <w:t>Department Meet &amp; Greet</w:t>
      </w:r>
    </w:p>
    <w:p w14:paraId="5A6FE830" w14:textId="77777777" w:rsidR="00B85F77" w:rsidRPr="00CF1654" w:rsidRDefault="00B85F77" w:rsidP="00B85F77">
      <w:pPr>
        <w:pStyle w:val="Default"/>
        <w:numPr>
          <w:ilvl w:val="0"/>
          <w:numId w:val="1"/>
        </w:numPr>
        <w:rPr>
          <w:bCs/>
          <w:sz w:val="20"/>
          <w:szCs w:val="20"/>
        </w:rPr>
      </w:pPr>
      <w:r w:rsidRPr="00CF1654">
        <w:rPr>
          <w:bCs/>
          <w:sz w:val="20"/>
          <w:szCs w:val="20"/>
        </w:rPr>
        <w:t>At the beginning of the fall semester, the Department Head hosts a “meet &amp; greet” reception for Department staff.  All staff are introduced by their area of specialization.  Any accomplishments achieved over the summer are announced.</w:t>
      </w:r>
    </w:p>
    <w:p w14:paraId="122B6F14" w14:textId="77777777" w:rsidR="00B85F77" w:rsidRPr="00CF1654" w:rsidRDefault="00B85F77" w:rsidP="00B85F77">
      <w:pPr>
        <w:pStyle w:val="Default"/>
        <w:numPr>
          <w:ilvl w:val="0"/>
          <w:numId w:val="1"/>
        </w:numPr>
        <w:rPr>
          <w:bCs/>
          <w:sz w:val="20"/>
          <w:szCs w:val="20"/>
        </w:rPr>
      </w:pPr>
      <w:r w:rsidRPr="00CF1654">
        <w:rPr>
          <w:bCs/>
          <w:sz w:val="20"/>
          <w:szCs w:val="20"/>
        </w:rPr>
        <w:t>The business purpose is to introduce staff to each other and recognize recent accomplishments.</w:t>
      </w:r>
    </w:p>
    <w:p w14:paraId="27510C7D" w14:textId="77777777" w:rsidR="00B85F77" w:rsidRPr="00CF1654" w:rsidRDefault="00B85F77" w:rsidP="00B85F77">
      <w:pPr>
        <w:pStyle w:val="Default"/>
        <w:numPr>
          <w:ilvl w:val="0"/>
          <w:numId w:val="1"/>
        </w:numPr>
        <w:rPr>
          <w:bCs/>
          <w:sz w:val="20"/>
          <w:szCs w:val="20"/>
        </w:rPr>
      </w:pPr>
      <w:r w:rsidRPr="00CF1654">
        <w:rPr>
          <w:bCs/>
          <w:sz w:val="20"/>
          <w:szCs w:val="20"/>
        </w:rPr>
        <w:t>The event is usually in the morning.  Light food and beverages (breakfast items) are served.</w:t>
      </w:r>
    </w:p>
    <w:p w14:paraId="6B58D00E" w14:textId="77777777" w:rsidR="00B85F77" w:rsidRPr="00CF1654" w:rsidRDefault="00B85F77" w:rsidP="00B85F77">
      <w:pPr>
        <w:pStyle w:val="Default"/>
        <w:numPr>
          <w:ilvl w:val="0"/>
          <w:numId w:val="1"/>
        </w:numPr>
        <w:rPr>
          <w:bCs/>
          <w:sz w:val="20"/>
          <w:szCs w:val="20"/>
        </w:rPr>
      </w:pPr>
      <w:r w:rsidRPr="00CF1654">
        <w:rPr>
          <w:bCs/>
          <w:sz w:val="20"/>
          <w:szCs w:val="20"/>
        </w:rPr>
        <w:t xml:space="preserve">60 people attend @ ~$4.00/person. Will be paid for from </w:t>
      </w:r>
      <w:r w:rsidR="00F85548">
        <w:rPr>
          <w:bCs/>
          <w:sz w:val="20"/>
          <w:szCs w:val="20"/>
        </w:rPr>
        <w:t xml:space="preserve">a </w:t>
      </w:r>
      <w:r w:rsidRPr="00CF1654">
        <w:rPr>
          <w:bCs/>
          <w:sz w:val="20"/>
          <w:szCs w:val="20"/>
        </w:rPr>
        <w:t>Foundation account.</w:t>
      </w:r>
    </w:p>
    <w:p w14:paraId="49328F37" w14:textId="77777777" w:rsidR="00B85F77" w:rsidRPr="00CF1654" w:rsidRDefault="00B85F77" w:rsidP="00B85F77">
      <w:pPr>
        <w:pStyle w:val="Default"/>
        <w:numPr>
          <w:ilvl w:val="0"/>
          <w:numId w:val="1"/>
        </w:numPr>
        <w:rPr>
          <w:bCs/>
          <w:sz w:val="20"/>
          <w:szCs w:val="20"/>
        </w:rPr>
      </w:pPr>
      <w:r w:rsidRPr="00CF1654">
        <w:rPr>
          <w:bCs/>
          <w:sz w:val="20"/>
          <w:szCs w:val="20"/>
        </w:rPr>
        <w:t>All departmental staff are eligible and invited.</w:t>
      </w:r>
    </w:p>
    <w:p w14:paraId="33ACFAA3" w14:textId="77777777" w:rsidR="00B85F77" w:rsidRPr="00EA1FF3" w:rsidRDefault="00B85F77" w:rsidP="00B85F77">
      <w:pPr>
        <w:pStyle w:val="Default"/>
        <w:ind w:left="720"/>
        <w:rPr>
          <w:bCs/>
          <w:sz w:val="12"/>
          <w:szCs w:val="12"/>
        </w:rPr>
      </w:pPr>
    </w:p>
    <w:p w14:paraId="0E1807E6" w14:textId="77777777" w:rsidR="00B85F77" w:rsidRPr="00CF1654" w:rsidRDefault="00B85F77" w:rsidP="00B85F77">
      <w:pPr>
        <w:pStyle w:val="Default"/>
        <w:rPr>
          <w:b/>
          <w:bCs/>
          <w:i/>
          <w:sz w:val="20"/>
          <w:szCs w:val="20"/>
        </w:rPr>
      </w:pPr>
      <w:r w:rsidRPr="00CF1654">
        <w:rPr>
          <w:b/>
          <w:bCs/>
          <w:i/>
          <w:sz w:val="20"/>
          <w:szCs w:val="20"/>
        </w:rPr>
        <w:t>Length of Service &amp; Retirement Recognition</w:t>
      </w:r>
    </w:p>
    <w:p w14:paraId="4AF3BD60" w14:textId="77777777" w:rsidR="00B85F77" w:rsidRPr="00CF1654" w:rsidRDefault="00B85F77" w:rsidP="00B85F77">
      <w:pPr>
        <w:pStyle w:val="Default"/>
        <w:numPr>
          <w:ilvl w:val="0"/>
          <w:numId w:val="1"/>
        </w:numPr>
        <w:rPr>
          <w:bCs/>
          <w:sz w:val="20"/>
          <w:szCs w:val="20"/>
        </w:rPr>
      </w:pPr>
      <w:r w:rsidRPr="00CF1654">
        <w:rPr>
          <w:bCs/>
          <w:sz w:val="20"/>
          <w:szCs w:val="20"/>
        </w:rPr>
        <w:t>Milestone event gatherings.  The Department celebrates length of service and retirements.  The Department hosts a gathering for all colleagues in the department, and others outside the Department are sometimes invited.  A program recognizing the employee’s accomplishments is performed.</w:t>
      </w:r>
    </w:p>
    <w:p w14:paraId="03B4D5E8" w14:textId="77777777" w:rsidR="00B85F77" w:rsidRPr="00CF1654" w:rsidRDefault="00B85F77" w:rsidP="00B85F77">
      <w:pPr>
        <w:pStyle w:val="Default"/>
        <w:numPr>
          <w:ilvl w:val="0"/>
          <w:numId w:val="1"/>
        </w:numPr>
        <w:rPr>
          <w:bCs/>
          <w:sz w:val="20"/>
          <w:szCs w:val="20"/>
        </w:rPr>
      </w:pPr>
      <w:r w:rsidRPr="00CF1654">
        <w:rPr>
          <w:bCs/>
          <w:sz w:val="20"/>
          <w:szCs w:val="20"/>
        </w:rPr>
        <w:t>The business purpose is to recognize dedication to the Department and University and the accomplishments of the employee.</w:t>
      </w:r>
    </w:p>
    <w:p w14:paraId="4B7EEA71" w14:textId="77777777" w:rsidR="00B85F77" w:rsidRPr="00CF1654" w:rsidRDefault="00B85F77" w:rsidP="00B85F77">
      <w:pPr>
        <w:pStyle w:val="Default"/>
        <w:numPr>
          <w:ilvl w:val="0"/>
          <w:numId w:val="1"/>
        </w:numPr>
        <w:rPr>
          <w:bCs/>
          <w:sz w:val="20"/>
          <w:szCs w:val="20"/>
        </w:rPr>
      </w:pPr>
      <w:proofErr w:type="gramStart"/>
      <w:r w:rsidRPr="00CF1654">
        <w:rPr>
          <w:bCs/>
          <w:sz w:val="20"/>
          <w:szCs w:val="20"/>
        </w:rPr>
        <w:t>Generally</w:t>
      </w:r>
      <w:proofErr w:type="gramEnd"/>
      <w:r w:rsidRPr="00CF1654">
        <w:rPr>
          <w:bCs/>
          <w:sz w:val="20"/>
          <w:szCs w:val="20"/>
        </w:rPr>
        <w:t xml:space="preserve"> a gift will be purchased, not to exceed $250.  Cake and other refreshments are also served.</w:t>
      </w:r>
    </w:p>
    <w:p w14:paraId="5EF4BDA0" w14:textId="77777777" w:rsidR="00B85F77" w:rsidRPr="00CF1654" w:rsidRDefault="00B85F77" w:rsidP="00B85F77">
      <w:pPr>
        <w:pStyle w:val="Default"/>
        <w:numPr>
          <w:ilvl w:val="0"/>
          <w:numId w:val="1"/>
        </w:numPr>
        <w:rPr>
          <w:bCs/>
          <w:sz w:val="20"/>
          <w:szCs w:val="20"/>
        </w:rPr>
      </w:pPr>
      <w:r w:rsidRPr="00CF1654">
        <w:rPr>
          <w:bCs/>
          <w:sz w:val="20"/>
          <w:szCs w:val="20"/>
        </w:rPr>
        <w:t>~$2.00/person; attendance varies.  Will be paid for from</w:t>
      </w:r>
      <w:r w:rsidR="00F85548">
        <w:rPr>
          <w:bCs/>
          <w:sz w:val="20"/>
          <w:szCs w:val="20"/>
        </w:rPr>
        <w:t xml:space="preserve"> a</w:t>
      </w:r>
      <w:r w:rsidRPr="00CF1654">
        <w:rPr>
          <w:bCs/>
          <w:sz w:val="20"/>
          <w:szCs w:val="20"/>
        </w:rPr>
        <w:t xml:space="preserve"> Foundation account.</w:t>
      </w:r>
    </w:p>
    <w:p w14:paraId="6E1B9563" w14:textId="77777777" w:rsidR="00B85F77" w:rsidRPr="00CF1654" w:rsidRDefault="00B85F77" w:rsidP="00B85F77">
      <w:pPr>
        <w:pStyle w:val="Default"/>
        <w:numPr>
          <w:ilvl w:val="0"/>
          <w:numId w:val="1"/>
        </w:numPr>
        <w:rPr>
          <w:bCs/>
          <w:sz w:val="20"/>
          <w:szCs w:val="20"/>
        </w:rPr>
      </w:pPr>
      <w:r w:rsidRPr="00CF1654">
        <w:rPr>
          <w:bCs/>
          <w:sz w:val="20"/>
          <w:szCs w:val="20"/>
        </w:rPr>
        <w:t>All departmental faculty and staff that have served at least 5 years of service and have not received a length of service award during the last 5 years are eligible to receive Length of Service and/or retirement recognition.</w:t>
      </w:r>
    </w:p>
    <w:p w14:paraId="333EF73E" w14:textId="77777777" w:rsidR="00B85F77" w:rsidRPr="00EA1FF3" w:rsidRDefault="00B85F77" w:rsidP="00B85F77">
      <w:pPr>
        <w:spacing w:after="0" w:line="240" w:lineRule="auto"/>
        <w:rPr>
          <w:rFonts w:ascii="Times New Roman" w:hAnsi="Times New Roman" w:cs="Times New Roman"/>
          <w:b/>
          <w:bCs/>
          <w:i/>
          <w:sz w:val="12"/>
          <w:szCs w:val="12"/>
        </w:rPr>
      </w:pPr>
    </w:p>
    <w:p w14:paraId="119FDE2B" w14:textId="77777777" w:rsidR="00B85F77" w:rsidRPr="00CF1654" w:rsidRDefault="00B85F77" w:rsidP="00B85F77">
      <w:pPr>
        <w:spacing w:after="0" w:line="240" w:lineRule="auto"/>
        <w:rPr>
          <w:rFonts w:ascii="Times New Roman" w:hAnsi="Times New Roman" w:cs="Times New Roman"/>
          <w:b/>
          <w:bCs/>
          <w:i/>
          <w:sz w:val="20"/>
          <w:szCs w:val="20"/>
        </w:rPr>
      </w:pPr>
      <w:r w:rsidRPr="00CF1654">
        <w:rPr>
          <w:rFonts w:ascii="Times New Roman" w:hAnsi="Times New Roman" w:cs="Times New Roman"/>
          <w:b/>
          <w:bCs/>
          <w:i/>
          <w:sz w:val="20"/>
          <w:szCs w:val="20"/>
        </w:rPr>
        <w:t>Informal Efforts</w:t>
      </w:r>
    </w:p>
    <w:p w14:paraId="3D1AC687" w14:textId="77777777" w:rsidR="00B85F77" w:rsidRPr="00CF1654" w:rsidRDefault="00B85F77" w:rsidP="00B85F77">
      <w:pPr>
        <w:pStyle w:val="ListParagraph"/>
        <w:numPr>
          <w:ilvl w:val="0"/>
          <w:numId w:val="13"/>
        </w:numPr>
        <w:spacing w:after="0" w:line="240" w:lineRule="auto"/>
        <w:rPr>
          <w:rFonts w:ascii="Times New Roman" w:hAnsi="Times New Roman" w:cs="Times New Roman"/>
          <w:b/>
          <w:bCs/>
          <w:sz w:val="20"/>
          <w:szCs w:val="20"/>
        </w:rPr>
      </w:pPr>
      <w:r w:rsidRPr="00CF1654">
        <w:rPr>
          <w:rFonts w:ascii="Times New Roman" w:hAnsi="Times New Roman" w:cs="Times New Roman"/>
          <w:bCs/>
          <w:sz w:val="20"/>
          <w:szCs w:val="20"/>
        </w:rPr>
        <w:t xml:space="preserve">Thank you or congratulation notes (both paper and electronic), or newsletter inserts will be periodically given to Departmental faculty, staff, and students. </w:t>
      </w:r>
    </w:p>
    <w:p w14:paraId="473EF7A5" w14:textId="77777777" w:rsidR="00B85F77" w:rsidRPr="00CF1654" w:rsidRDefault="00B85F77" w:rsidP="00B85F77">
      <w:pPr>
        <w:pStyle w:val="ListParagraph"/>
        <w:numPr>
          <w:ilvl w:val="0"/>
          <w:numId w:val="13"/>
        </w:numPr>
        <w:spacing w:after="0" w:line="240" w:lineRule="auto"/>
        <w:rPr>
          <w:rFonts w:ascii="Times New Roman" w:hAnsi="Times New Roman" w:cs="Times New Roman"/>
          <w:b/>
          <w:bCs/>
          <w:sz w:val="20"/>
          <w:szCs w:val="20"/>
        </w:rPr>
      </w:pPr>
      <w:r w:rsidRPr="00CF1654">
        <w:rPr>
          <w:rFonts w:ascii="Times New Roman" w:hAnsi="Times New Roman" w:cs="Times New Roman"/>
          <w:bCs/>
          <w:sz w:val="20"/>
          <w:szCs w:val="20"/>
        </w:rPr>
        <w:t>The business purpose is to recognize contributions and accomplishments.</w:t>
      </w:r>
    </w:p>
    <w:p w14:paraId="55AF3D2C" w14:textId="77777777" w:rsidR="00B85F77" w:rsidRPr="00CF1654" w:rsidRDefault="00B85F77" w:rsidP="00B85F77">
      <w:pPr>
        <w:pStyle w:val="ListParagraph"/>
        <w:numPr>
          <w:ilvl w:val="0"/>
          <w:numId w:val="13"/>
        </w:numPr>
        <w:spacing w:after="0" w:line="240" w:lineRule="auto"/>
        <w:rPr>
          <w:rFonts w:ascii="Times New Roman" w:hAnsi="Times New Roman" w:cs="Times New Roman"/>
          <w:b/>
          <w:bCs/>
          <w:sz w:val="20"/>
          <w:szCs w:val="20"/>
        </w:rPr>
      </w:pPr>
      <w:r w:rsidRPr="00CF1654">
        <w:rPr>
          <w:rFonts w:ascii="Times New Roman" w:hAnsi="Times New Roman" w:cs="Times New Roman"/>
          <w:bCs/>
          <w:sz w:val="20"/>
          <w:szCs w:val="20"/>
        </w:rPr>
        <w:t>Occasion cards, quality paper, etc. may be purchased with UI Foundation funds.</w:t>
      </w:r>
    </w:p>
    <w:p w14:paraId="3ECA9EB8" w14:textId="34B69DE9" w:rsidR="00B85F77" w:rsidRPr="00CF1654" w:rsidRDefault="00B85F77" w:rsidP="00B85F77">
      <w:pPr>
        <w:pStyle w:val="ListParagraph"/>
        <w:numPr>
          <w:ilvl w:val="0"/>
          <w:numId w:val="13"/>
        </w:numPr>
        <w:spacing w:after="0" w:line="240" w:lineRule="auto"/>
        <w:rPr>
          <w:rFonts w:ascii="Times New Roman" w:hAnsi="Times New Roman" w:cs="Times New Roman"/>
          <w:b/>
          <w:bCs/>
          <w:sz w:val="20"/>
          <w:szCs w:val="20"/>
        </w:rPr>
      </w:pPr>
      <w:r w:rsidRPr="00CF1654">
        <w:rPr>
          <w:rFonts w:ascii="Times New Roman" w:hAnsi="Times New Roman" w:cs="Times New Roman"/>
          <w:bCs/>
          <w:sz w:val="20"/>
          <w:szCs w:val="20"/>
        </w:rPr>
        <w:t>All departmental faculty, staff</w:t>
      </w:r>
      <w:r w:rsidR="00926F8D">
        <w:rPr>
          <w:rFonts w:ascii="Times New Roman" w:hAnsi="Times New Roman" w:cs="Times New Roman"/>
          <w:bCs/>
          <w:sz w:val="20"/>
          <w:szCs w:val="20"/>
        </w:rPr>
        <w:t>,</w:t>
      </w:r>
      <w:r w:rsidRPr="00CF1654">
        <w:rPr>
          <w:rFonts w:ascii="Times New Roman" w:hAnsi="Times New Roman" w:cs="Times New Roman"/>
          <w:bCs/>
          <w:sz w:val="20"/>
          <w:szCs w:val="20"/>
        </w:rPr>
        <w:t xml:space="preserve"> and students are eligible to receive this type of recognition</w:t>
      </w:r>
      <w:r w:rsidR="00F85548">
        <w:rPr>
          <w:rFonts w:ascii="Times New Roman" w:hAnsi="Times New Roman" w:cs="Times New Roman"/>
          <w:bCs/>
          <w:sz w:val="20"/>
          <w:szCs w:val="20"/>
        </w:rPr>
        <w:t>.</w:t>
      </w:r>
    </w:p>
    <w:p w14:paraId="7E37DB99" w14:textId="77777777" w:rsidR="00174BE9" w:rsidRPr="00CF1654" w:rsidRDefault="00174BE9" w:rsidP="00CF1654">
      <w:pPr>
        <w:pStyle w:val="Default"/>
        <w:ind w:left="720"/>
        <w:rPr>
          <w:bCs/>
          <w:sz w:val="20"/>
          <w:szCs w:val="20"/>
        </w:rPr>
      </w:pPr>
      <w:r w:rsidRPr="00CF1654">
        <w:rPr>
          <w:bCs/>
          <w:sz w:val="20"/>
          <w:szCs w:val="20"/>
        </w:rPr>
        <w:t xml:space="preserve"> </w:t>
      </w:r>
    </w:p>
    <w:p w14:paraId="3FF065DB" w14:textId="77777777" w:rsidR="00CF1654" w:rsidRDefault="00EC7143" w:rsidP="00EA1FF3">
      <w:pPr>
        <w:spacing w:after="0"/>
        <w:rPr>
          <w:rFonts w:ascii="Times New Roman" w:hAnsi="Times New Roman" w:cs="Times New Roman"/>
          <w:b/>
          <w:bCs/>
          <w:sz w:val="20"/>
          <w:szCs w:val="20"/>
        </w:rPr>
      </w:pPr>
      <w:r>
        <w:rPr>
          <w:rFonts w:ascii="Times New Roman" w:hAnsi="Times New Roman" w:cs="Times New Roman"/>
          <w:b/>
          <w:bCs/>
          <w:sz w:val="20"/>
          <w:szCs w:val="20"/>
        </w:rPr>
        <w:t>Reward and</w:t>
      </w:r>
      <w:r w:rsidR="00CF1654" w:rsidRPr="00CF1654">
        <w:rPr>
          <w:rFonts w:ascii="Times New Roman" w:hAnsi="Times New Roman" w:cs="Times New Roman"/>
          <w:b/>
          <w:bCs/>
          <w:sz w:val="20"/>
          <w:szCs w:val="20"/>
        </w:rPr>
        <w:t xml:space="preserve"> Recognition </w:t>
      </w:r>
      <w:r>
        <w:rPr>
          <w:rFonts w:ascii="Times New Roman" w:hAnsi="Times New Roman" w:cs="Times New Roman"/>
          <w:b/>
          <w:bCs/>
          <w:sz w:val="20"/>
          <w:szCs w:val="20"/>
        </w:rPr>
        <w:t>Resources</w:t>
      </w:r>
    </w:p>
    <w:p w14:paraId="04806458" w14:textId="77777777" w:rsidR="00EA1FF3" w:rsidRPr="00EA1FF3" w:rsidRDefault="00EA1FF3" w:rsidP="00EA1FF3">
      <w:pPr>
        <w:spacing w:after="0"/>
        <w:rPr>
          <w:rFonts w:ascii="Times New Roman" w:hAnsi="Times New Roman" w:cs="Times New Roman"/>
          <w:b/>
          <w:bCs/>
          <w:sz w:val="12"/>
          <w:szCs w:val="12"/>
        </w:rPr>
      </w:pPr>
    </w:p>
    <w:p w14:paraId="4C963904" w14:textId="353E1285" w:rsidR="00676E9E" w:rsidRDefault="00676E9E" w:rsidP="00676E9E">
      <w:pPr>
        <w:autoSpaceDE w:val="0"/>
        <w:autoSpaceDN w:val="0"/>
        <w:adjustRightInd w:val="0"/>
        <w:spacing w:after="0" w:line="240" w:lineRule="auto"/>
        <w:rPr>
          <w:rFonts w:ascii="Times New Roman" w:hAnsi="Times New Roman" w:cs="Times New Roman"/>
          <w:bCs/>
          <w:iCs/>
          <w:color w:val="231F20"/>
          <w:sz w:val="20"/>
          <w:szCs w:val="20"/>
        </w:rPr>
      </w:pPr>
      <w:hyperlink r:id="rId10" w:history="1">
        <w:r w:rsidRPr="0034282C">
          <w:rPr>
            <w:rStyle w:val="Hyperlink"/>
            <w:rFonts w:ascii="Times New Roman" w:hAnsi="Times New Roman" w:cs="Times New Roman"/>
            <w:bCs/>
            <w:iCs/>
            <w:sz w:val="20"/>
            <w:szCs w:val="20"/>
          </w:rPr>
          <w:t xml:space="preserve">CLAS </w:t>
        </w:r>
        <w:r w:rsidR="0034282C" w:rsidRPr="0034282C">
          <w:rPr>
            <w:rStyle w:val="Hyperlink"/>
            <w:rFonts w:ascii="Times New Roman" w:hAnsi="Times New Roman" w:cs="Times New Roman"/>
            <w:bCs/>
            <w:iCs/>
            <w:sz w:val="20"/>
            <w:szCs w:val="20"/>
          </w:rPr>
          <w:t>Reward and Recognition Policy and Template</w:t>
        </w:r>
      </w:hyperlink>
      <w:r>
        <w:rPr>
          <w:rFonts w:ascii="Times New Roman" w:hAnsi="Times New Roman" w:cs="Times New Roman"/>
          <w:bCs/>
          <w:iCs/>
          <w:color w:val="231F20"/>
          <w:sz w:val="20"/>
          <w:szCs w:val="20"/>
        </w:rPr>
        <w:t xml:space="preserve"> </w:t>
      </w:r>
    </w:p>
    <w:p w14:paraId="3A163F5F" w14:textId="77777777" w:rsidR="00676E9E" w:rsidRDefault="00676E9E" w:rsidP="00676E9E">
      <w:pPr>
        <w:autoSpaceDE w:val="0"/>
        <w:autoSpaceDN w:val="0"/>
        <w:adjustRightInd w:val="0"/>
        <w:spacing w:after="0" w:line="240" w:lineRule="auto"/>
        <w:rPr>
          <w:rFonts w:ascii="Times New Roman" w:hAnsi="Times New Roman" w:cs="Times New Roman"/>
          <w:bCs/>
          <w:iCs/>
          <w:color w:val="231F20"/>
          <w:sz w:val="20"/>
          <w:szCs w:val="20"/>
        </w:rPr>
      </w:pPr>
    </w:p>
    <w:p w14:paraId="0289EF17" w14:textId="77777777" w:rsidR="00CF1654" w:rsidRDefault="00CF1654">
      <w:pPr>
        <w:rPr>
          <w:rFonts w:ascii="Times New Roman" w:hAnsi="Times New Roman" w:cs="Times New Roman"/>
          <w:bCs/>
          <w:sz w:val="20"/>
          <w:szCs w:val="20"/>
        </w:rPr>
      </w:pPr>
      <w:r>
        <w:rPr>
          <w:rFonts w:ascii="Times New Roman" w:hAnsi="Times New Roman" w:cs="Times New Roman"/>
          <w:bCs/>
          <w:sz w:val="20"/>
          <w:szCs w:val="20"/>
        </w:rPr>
        <w:t xml:space="preserve">University Human Resources - </w:t>
      </w:r>
      <w:hyperlink r:id="rId11" w:history="1">
        <w:r w:rsidR="00262437" w:rsidRPr="00312F99">
          <w:rPr>
            <w:rStyle w:val="Hyperlink"/>
            <w:rFonts w:ascii="Times New Roman" w:hAnsi="Times New Roman" w:cs="Times New Roman"/>
            <w:bCs/>
            <w:sz w:val="20"/>
            <w:szCs w:val="20"/>
          </w:rPr>
          <w:t>https://hr.uiowa.edu/recognition/resources</w:t>
        </w:r>
      </w:hyperlink>
    </w:p>
    <w:p w14:paraId="00A5F517" w14:textId="77777777" w:rsidR="00F85548" w:rsidRPr="00F85548" w:rsidRDefault="00CF1654">
      <w:pPr>
        <w:rPr>
          <w:rFonts w:ascii="Times New Roman" w:hAnsi="Times New Roman" w:cs="Times New Roman"/>
          <w:bCs/>
          <w:color w:val="0563C1" w:themeColor="hyperlink"/>
          <w:sz w:val="20"/>
          <w:szCs w:val="20"/>
          <w:u w:val="single"/>
        </w:rPr>
      </w:pPr>
      <w:r>
        <w:rPr>
          <w:rFonts w:ascii="Times New Roman" w:hAnsi="Times New Roman" w:cs="Times New Roman"/>
          <w:bCs/>
          <w:sz w:val="20"/>
          <w:szCs w:val="20"/>
        </w:rPr>
        <w:t xml:space="preserve">University Operations Manual – Section VI. Services, Chapter 30 - </w:t>
      </w:r>
      <w:hyperlink r:id="rId12" w:history="1">
        <w:r w:rsidRPr="00312F99">
          <w:rPr>
            <w:rStyle w:val="Hyperlink"/>
            <w:rFonts w:ascii="Times New Roman" w:hAnsi="Times New Roman" w:cs="Times New Roman"/>
            <w:bCs/>
            <w:sz w:val="20"/>
            <w:szCs w:val="20"/>
          </w:rPr>
          <w:t>https://opsmanual.uiowa.edu/services/reward-and-recognition</w:t>
        </w:r>
      </w:hyperlink>
    </w:p>
    <w:p w14:paraId="79B81B84" w14:textId="67E78C91" w:rsidR="00EA1FF3" w:rsidRPr="00574029" w:rsidRDefault="00EA1FF3" w:rsidP="00EA1FF3">
      <w:pPr>
        <w:autoSpaceDE w:val="0"/>
        <w:autoSpaceDN w:val="0"/>
        <w:adjustRightInd w:val="0"/>
        <w:spacing w:after="0" w:line="240" w:lineRule="auto"/>
        <w:rPr>
          <w:rFonts w:ascii="Times New Roman" w:hAnsi="Times New Roman" w:cs="Times New Roman"/>
          <w:b/>
          <w:bCs/>
          <w:iCs/>
          <w:color w:val="231F20"/>
          <w:sz w:val="20"/>
          <w:szCs w:val="20"/>
        </w:rPr>
      </w:pPr>
      <w:r w:rsidRPr="00EA1FF3">
        <w:rPr>
          <w:rFonts w:ascii="Times New Roman" w:hAnsi="Times New Roman" w:cs="Times New Roman"/>
          <w:bCs/>
          <w:iCs/>
          <w:color w:val="231F20"/>
          <w:sz w:val="20"/>
          <w:szCs w:val="20"/>
        </w:rPr>
        <w:t>University Operations Manual</w:t>
      </w:r>
      <w:r w:rsidR="00926F8D">
        <w:rPr>
          <w:rFonts w:ascii="Times New Roman" w:hAnsi="Times New Roman" w:cs="Times New Roman"/>
          <w:bCs/>
          <w:iCs/>
          <w:color w:val="231F20"/>
          <w:sz w:val="20"/>
          <w:szCs w:val="20"/>
        </w:rPr>
        <w:t xml:space="preserve">, </w:t>
      </w:r>
      <w:r w:rsidR="00926F8D" w:rsidRPr="00EA1FF3">
        <w:rPr>
          <w:rFonts w:ascii="Times New Roman" w:hAnsi="Times New Roman" w:cs="Times New Roman"/>
          <w:bCs/>
          <w:iCs/>
          <w:color w:val="231F20"/>
          <w:sz w:val="20"/>
          <w:szCs w:val="20"/>
        </w:rPr>
        <w:t xml:space="preserve">Section III. Human Resources, Chapter 38 – Taxation of Gifts, Prizes, and </w:t>
      </w:r>
      <w:r w:rsidR="00926F8D" w:rsidRPr="00574029">
        <w:rPr>
          <w:rFonts w:ascii="Times New Roman" w:hAnsi="Times New Roman" w:cs="Times New Roman"/>
          <w:bCs/>
          <w:iCs/>
          <w:color w:val="231F20"/>
          <w:sz w:val="20"/>
          <w:szCs w:val="20"/>
        </w:rPr>
        <w:t>Awards to Employees</w:t>
      </w:r>
      <w:hyperlink r:id="rId13" w:history="1">
        <w:r w:rsidR="00574029" w:rsidRPr="00574029">
          <w:rPr>
            <w:rStyle w:val="Hyperlink"/>
            <w:rFonts w:ascii="Times New Roman" w:hAnsi="Times New Roman" w:cs="Times New Roman"/>
            <w:sz w:val="20"/>
            <w:szCs w:val="20"/>
          </w:rPr>
          <w:t>https://opsmanual.uiowa.edu/human-resources/taxation-gifts-prizes-and-awards-employees</w:t>
        </w:r>
      </w:hyperlink>
      <w:r w:rsidR="00574029" w:rsidRPr="00574029">
        <w:rPr>
          <w:rFonts w:ascii="Times New Roman" w:hAnsi="Times New Roman" w:cs="Times New Roman"/>
          <w:sz w:val="20"/>
          <w:szCs w:val="20"/>
        </w:rPr>
        <w:t>.</w:t>
      </w:r>
      <w:r w:rsidR="00574029">
        <w:rPr>
          <w:rFonts w:ascii="Times New Roman" w:hAnsi="Times New Roman" w:cs="Times New Roman"/>
          <w:b/>
          <w:bCs/>
          <w:iCs/>
          <w:color w:val="231F20"/>
          <w:sz w:val="20"/>
          <w:szCs w:val="20"/>
        </w:rPr>
        <w:t xml:space="preserve">  </w:t>
      </w:r>
      <w:r w:rsidR="00574029">
        <w:rPr>
          <w:rFonts w:ascii="Times New Roman" w:hAnsi="Times New Roman" w:cs="Times New Roman"/>
          <w:bCs/>
          <w:iCs/>
          <w:color w:val="231F20"/>
          <w:sz w:val="20"/>
          <w:szCs w:val="20"/>
        </w:rPr>
        <w:t>This policy is summarized below.</w:t>
      </w:r>
    </w:p>
    <w:p w14:paraId="27049594" w14:textId="77777777" w:rsidR="00EC7143" w:rsidRDefault="00EC7143">
      <w:pPr>
        <w:rPr>
          <w:rFonts w:ascii="Times New Roman" w:hAnsi="Times New Roman" w:cs="Times New Roman"/>
          <w:bCs/>
          <w:sz w:val="20"/>
          <w:szCs w:val="20"/>
        </w:rPr>
      </w:pPr>
    </w:p>
    <w:p w14:paraId="75EB1485" w14:textId="77777777" w:rsidR="00174BE9" w:rsidRPr="00CF1654" w:rsidRDefault="00174BE9">
      <w:pPr>
        <w:rPr>
          <w:rFonts w:ascii="Times New Roman" w:hAnsi="Times New Roman" w:cs="Times New Roman"/>
          <w:b/>
          <w:bCs/>
          <w:color w:val="000000"/>
          <w:sz w:val="20"/>
          <w:szCs w:val="20"/>
        </w:rPr>
      </w:pPr>
      <w:r w:rsidRPr="00CF1654">
        <w:rPr>
          <w:rFonts w:ascii="Times New Roman" w:hAnsi="Times New Roman" w:cs="Times New Roman"/>
          <w:b/>
          <w:bCs/>
          <w:sz w:val="20"/>
          <w:szCs w:val="20"/>
        </w:rPr>
        <w:br w:type="page"/>
      </w:r>
    </w:p>
    <w:p w14:paraId="567F36A4" w14:textId="77777777" w:rsidR="00D03DC3" w:rsidRPr="00DD7D02" w:rsidRDefault="00D03DC3" w:rsidP="004E2FE3">
      <w:pPr>
        <w:autoSpaceDE w:val="0"/>
        <w:autoSpaceDN w:val="0"/>
        <w:adjustRightInd w:val="0"/>
        <w:spacing w:after="0" w:line="240" w:lineRule="auto"/>
        <w:rPr>
          <w:rFonts w:ascii="Times New Roman" w:hAnsi="Times New Roman" w:cs="Times New Roman"/>
          <w:b/>
          <w:color w:val="231F20"/>
          <w:sz w:val="20"/>
          <w:szCs w:val="20"/>
        </w:rPr>
      </w:pPr>
      <w:r w:rsidRPr="00DD7D02">
        <w:rPr>
          <w:rFonts w:ascii="Times New Roman" w:hAnsi="Times New Roman" w:cs="Times New Roman"/>
          <w:b/>
          <w:color w:val="231F20"/>
          <w:sz w:val="20"/>
          <w:szCs w:val="20"/>
        </w:rPr>
        <w:lastRenderedPageBreak/>
        <w:t>Cash Awards</w:t>
      </w:r>
      <w:r w:rsidR="00EA5B4D" w:rsidRPr="00DD7D02">
        <w:rPr>
          <w:rFonts w:ascii="Times New Roman" w:hAnsi="Times New Roman" w:cs="Times New Roman"/>
          <w:b/>
          <w:color w:val="231F20"/>
          <w:sz w:val="20"/>
          <w:szCs w:val="20"/>
        </w:rPr>
        <w:t xml:space="preserve"> &amp; Gift Certificates</w:t>
      </w:r>
      <w:r w:rsidRPr="00DD7D02">
        <w:rPr>
          <w:rFonts w:ascii="Times New Roman" w:hAnsi="Times New Roman" w:cs="Times New Roman"/>
          <w:b/>
          <w:color w:val="231F20"/>
          <w:sz w:val="20"/>
          <w:szCs w:val="20"/>
        </w:rPr>
        <w:t xml:space="preserve"> (subject to payroll tax withholding)</w:t>
      </w:r>
    </w:p>
    <w:p w14:paraId="69600306" w14:textId="77777777" w:rsidR="00CF1654" w:rsidRPr="0034282C" w:rsidRDefault="00547F62" w:rsidP="00CF1654">
      <w:pPr>
        <w:pStyle w:val="ListParagraph"/>
        <w:numPr>
          <w:ilvl w:val="0"/>
          <w:numId w:val="2"/>
        </w:numPr>
        <w:autoSpaceDE w:val="0"/>
        <w:autoSpaceDN w:val="0"/>
        <w:adjustRightInd w:val="0"/>
        <w:spacing w:after="0" w:line="240" w:lineRule="auto"/>
        <w:rPr>
          <w:rFonts w:ascii="Times New Roman" w:hAnsi="Times New Roman" w:cs="Times New Roman"/>
          <w:color w:val="231F20"/>
          <w:sz w:val="20"/>
          <w:szCs w:val="20"/>
        </w:rPr>
      </w:pPr>
      <w:r w:rsidRPr="0034282C">
        <w:rPr>
          <w:rFonts w:ascii="Times New Roman" w:hAnsi="Times New Roman" w:cs="Times New Roman"/>
          <w:sz w:val="21"/>
          <w:szCs w:val="21"/>
          <w:lang w:val="en"/>
        </w:rPr>
        <w:t>Employees who handle cash and gift certificates must follow UI cash handling procedures</w:t>
      </w:r>
      <w:r w:rsidR="0025616F" w:rsidRPr="0034282C">
        <w:rPr>
          <w:rFonts w:ascii="Times New Roman" w:hAnsi="Times New Roman" w:cs="Times New Roman"/>
          <w:sz w:val="21"/>
          <w:szCs w:val="21"/>
          <w:lang w:val="en"/>
        </w:rPr>
        <w:t>,</w:t>
      </w:r>
      <w:r w:rsidRPr="0034282C">
        <w:rPr>
          <w:rFonts w:ascii="Times New Roman" w:hAnsi="Times New Roman" w:cs="Times New Roman"/>
          <w:sz w:val="21"/>
          <w:szCs w:val="21"/>
          <w:lang w:val="en"/>
        </w:rPr>
        <w:t xml:space="preserve"> see </w:t>
      </w:r>
      <w:hyperlink r:id="rId14" w:history="1">
        <w:r w:rsidR="00CF1654" w:rsidRPr="0034282C">
          <w:rPr>
            <w:rStyle w:val="Hyperlink"/>
            <w:rFonts w:ascii="Times New Roman" w:hAnsi="Times New Roman" w:cs="Times New Roman"/>
            <w:sz w:val="21"/>
            <w:szCs w:val="21"/>
            <w:lang w:val="en"/>
          </w:rPr>
          <w:t>https://afr.fo.uiowa.edu/cash-handling</w:t>
        </w:r>
      </w:hyperlink>
      <w:r w:rsidR="00CF1654" w:rsidRPr="0034282C">
        <w:rPr>
          <w:rFonts w:ascii="Times New Roman" w:hAnsi="Times New Roman" w:cs="Times New Roman"/>
          <w:sz w:val="21"/>
          <w:szCs w:val="21"/>
          <w:lang w:val="en"/>
        </w:rPr>
        <w:t>.</w:t>
      </w:r>
    </w:p>
    <w:p w14:paraId="2360E808" w14:textId="77777777" w:rsidR="00D03DC3" w:rsidRPr="0034282C" w:rsidRDefault="00D03DC3" w:rsidP="00D03DC3">
      <w:pPr>
        <w:pStyle w:val="ListParagraph"/>
        <w:numPr>
          <w:ilvl w:val="0"/>
          <w:numId w:val="2"/>
        </w:numPr>
        <w:autoSpaceDE w:val="0"/>
        <w:autoSpaceDN w:val="0"/>
        <w:adjustRightInd w:val="0"/>
        <w:spacing w:after="0" w:line="240" w:lineRule="auto"/>
        <w:rPr>
          <w:rFonts w:ascii="Times New Roman" w:hAnsi="Times New Roman" w:cs="Times New Roman"/>
          <w:color w:val="231F20"/>
          <w:sz w:val="20"/>
          <w:szCs w:val="20"/>
        </w:rPr>
      </w:pPr>
      <w:r w:rsidRPr="0034282C">
        <w:rPr>
          <w:rFonts w:ascii="Times New Roman" w:hAnsi="Times New Roman" w:cs="Times New Roman"/>
          <w:color w:val="231F20"/>
          <w:sz w:val="20"/>
          <w:szCs w:val="20"/>
        </w:rPr>
        <w:t>Cash awards to non-student employees must be processed utilizing the Special Compensation form in the HR Transaction System.</w:t>
      </w:r>
    </w:p>
    <w:p w14:paraId="57B22F21" w14:textId="61F347EE" w:rsidR="00EA5B4D" w:rsidRPr="0034282C" w:rsidRDefault="00D03DC3" w:rsidP="004E2FE3">
      <w:pPr>
        <w:pStyle w:val="ListParagraph"/>
        <w:numPr>
          <w:ilvl w:val="0"/>
          <w:numId w:val="2"/>
        </w:numPr>
        <w:autoSpaceDE w:val="0"/>
        <w:autoSpaceDN w:val="0"/>
        <w:adjustRightInd w:val="0"/>
        <w:spacing w:after="0" w:line="240" w:lineRule="auto"/>
        <w:rPr>
          <w:rFonts w:ascii="Times New Roman" w:hAnsi="Times New Roman" w:cs="Times New Roman"/>
          <w:color w:val="231F20"/>
          <w:sz w:val="20"/>
          <w:szCs w:val="20"/>
        </w:rPr>
      </w:pPr>
      <w:r w:rsidRPr="0034282C">
        <w:rPr>
          <w:rFonts w:ascii="Times New Roman" w:hAnsi="Times New Roman" w:cs="Times New Roman"/>
          <w:color w:val="231F20"/>
          <w:sz w:val="20"/>
          <w:szCs w:val="20"/>
        </w:rPr>
        <w:t xml:space="preserve">Cash awards to student employees must be processed through MAUI Scholarship </w:t>
      </w:r>
      <w:r w:rsidR="00926F8D" w:rsidRPr="0034282C">
        <w:rPr>
          <w:rFonts w:ascii="Times New Roman" w:hAnsi="Times New Roman" w:cs="Times New Roman"/>
          <w:color w:val="231F20"/>
          <w:sz w:val="20"/>
          <w:szCs w:val="20"/>
        </w:rPr>
        <w:t>w</w:t>
      </w:r>
      <w:r w:rsidRPr="0034282C">
        <w:rPr>
          <w:rFonts w:ascii="Times New Roman" w:hAnsi="Times New Roman" w:cs="Times New Roman"/>
          <w:color w:val="231F20"/>
          <w:sz w:val="20"/>
          <w:szCs w:val="20"/>
        </w:rPr>
        <w:t>ork</w:t>
      </w:r>
      <w:r w:rsidR="00926F8D" w:rsidRPr="0034282C">
        <w:rPr>
          <w:rFonts w:ascii="Times New Roman" w:hAnsi="Times New Roman" w:cs="Times New Roman"/>
          <w:color w:val="231F20"/>
          <w:sz w:val="20"/>
          <w:szCs w:val="20"/>
        </w:rPr>
        <w:t>f</w:t>
      </w:r>
      <w:r w:rsidRPr="0034282C">
        <w:rPr>
          <w:rFonts w:ascii="Times New Roman" w:hAnsi="Times New Roman" w:cs="Times New Roman"/>
          <w:color w:val="231F20"/>
          <w:sz w:val="20"/>
          <w:szCs w:val="20"/>
        </w:rPr>
        <w:t>low.</w:t>
      </w:r>
    </w:p>
    <w:p w14:paraId="69C6F5FA" w14:textId="77777777" w:rsidR="00D03DC3" w:rsidRPr="0034282C" w:rsidRDefault="00D03DC3" w:rsidP="00DA2549">
      <w:pPr>
        <w:pStyle w:val="ListParagraph"/>
        <w:numPr>
          <w:ilvl w:val="0"/>
          <w:numId w:val="2"/>
        </w:numPr>
        <w:autoSpaceDE w:val="0"/>
        <w:autoSpaceDN w:val="0"/>
        <w:adjustRightInd w:val="0"/>
        <w:spacing w:after="120" w:line="240" w:lineRule="auto"/>
        <w:contextualSpacing w:val="0"/>
        <w:rPr>
          <w:rFonts w:ascii="Times New Roman" w:hAnsi="Times New Roman" w:cs="Times New Roman"/>
          <w:color w:val="231F20"/>
          <w:sz w:val="20"/>
          <w:szCs w:val="20"/>
        </w:rPr>
      </w:pPr>
      <w:r w:rsidRPr="0034282C">
        <w:rPr>
          <w:rFonts w:ascii="Times New Roman" w:hAnsi="Times New Roman" w:cs="Times New Roman"/>
          <w:iCs/>
          <w:color w:val="231F20"/>
          <w:sz w:val="20"/>
          <w:szCs w:val="20"/>
        </w:rPr>
        <w:t>Gift certificates</w:t>
      </w:r>
      <w:r w:rsidR="0085473E" w:rsidRPr="0034282C">
        <w:rPr>
          <w:rFonts w:ascii="Times New Roman" w:hAnsi="Times New Roman" w:cs="Times New Roman"/>
          <w:iCs/>
          <w:color w:val="231F20"/>
          <w:sz w:val="20"/>
          <w:szCs w:val="20"/>
        </w:rPr>
        <w:t>, including gift cards, gift vouchers, etc.,</w:t>
      </w:r>
      <w:r w:rsidRPr="0034282C">
        <w:rPr>
          <w:rFonts w:ascii="Times New Roman" w:hAnsi="Times New Roman" w:cs="Times New Roman"/>
          <w:iCs/>
          <w:color w:val="231F20"/>
          <w:sz w:val="20"/>
          <w:szCs w:val="20"/>
        </w:rPr>
        <w:t xml:space="preserve"> may </w:t>
      </w:r>
      <w:r w:rsidRPr="0034282C">
        <w:rPr>
          <w:rFonts w:ascii="Times New Roman" w:hAnsi="Times New Roman" w:cs="Times New Roman"/>
          <w:bCs/>
          <w:iCs/>
          <w:color w:val="231F20"/>
          <w:sz w:val="20"/>
          <w:szCs w:val="20"/>
        </w:rPr>
        <w:t xml:space="preserve">not </w:t>
      </w:r>
      <w:r w:rsidRPr="0034282C">
        <w:rPr>
          <w:rFonts w:ascii="Times New Roman" w:hAnsi="Times New Roman" w:cs="Times New Roman"/>
          <w:iCs/>
          <w:color w:val="231F20"/>
          <w:sz w:val="20"/>
          <w:szCs w:val="20"/>
        </w:rPr>
        <w:t xml:space="preserve">be given to </w:t>
      </w:r>
      <w:r w:rsidR="00EA5B4D" w:rsidRPr="0034282C">
        <w:rPr>
          <w:rFonts w:ascii="Times New Roman" w:hAnsi="Times New Roman" w:cs="Times New Roman"/>
          <w:iCs/>
          <w:color w:val="231F20"/>
          <w:sz w:val="20"/>
          <w:szCs w:val="20"/>
        </w:rPr>
        <w:t xml:space="preserve">an </w:t>
      </w:r>
      <w:r w:rsidRPr="0034282C">
        <w:rPr>
          <w:rFonts w:ascii="Times New Roman" w:hAnsi="Times New Roman" w:cs="Times New Roman"/>
          <w:iCs/>
          <w:color w:val="231F20"/>
          <w:sz w:val="20"/>
          <w:szCs w:val="20"/>
        </w:rPr>
        <w:t>employee to reward performance</w:t>
      </w:r>
      <w:r w:rsidR="00EA5B4D" w:rsidRPr="0034282C">
        <w:rPr>
          <w:rFonts w:ascii="Times New Roman" w:hAnsi="Times New Roman" w:cs="Times New Roman"/>
          <w:iCs/>
          <w:color w:val="231F20"/>
          <w:sz w:val="20"/>
          <w:szCs w:val="20"/>
        </w:rPr>
        <w:t xml:space="preserve"> for a specific task or project</w:t>
      </w:r>
      <w:r w:rsidR="000A172E" w:rsidRPr="0034282C">
        <w:rPr>
          <w:rFonts w:ascii="Times New Roman" w:hAnsi="Times New Roman" w:cs="Times New Roman"/>
          <w:iCs/>
          <w:color w:val="231F20"/>
          <w:sz w:val="20"/>
          <w:szCs w:val="20"/>
        </w:rPr>
        <w:t xml:space="preserve"> unless they are given under a </w:t>
      </w:r>
      <w:proofErr w:type="gramStart"/>
      <w:r w:rsidR="000A172E" w:rsidRPr="0034282C">
        <w:rPr>
          <w:rFonts w:ascii="Times New Roman" w:hAnsi="Times New Roman" w:cs="Times New Roman"/>
          <w:iCs/>
          <w:color w:val="231F20"/>
          <w:sz w:val="20"/>
          <w:szCs w:val="20"/>
        </w:rPr>
        <w:t>University</w:t>
      </w:r>
      <w:proofErr w:type="gramEnd"/>
      <w:r w:rsidR="000A172E" w:rsidRPr="0034282C">
        <w:rPr>
          <w:rFonts w:ascii="Times New Roman" w:hAnsi="Times New Roman" w:cs="Times New Roman"/>
          <w:iCs/>
          <w:color w:val="231F20"/>
          <w:sz w:val="20"/>
          <w:szCs w:val="20"/>
        </w:rPr>
        <w:t>-wide sanctioned award program</w:t>
      </w:r>
      <w:r w:rsidR="00EA5B4D" w:rsidRPr="0034282C">
        <w:rPr>
          <w:rFonts w:ascii="Times New Roman" w:hAnsi="Times New Roman" w:cs="Times New Roman"/>
          <w:iCs/>
          <w:color w:val="231F20"/>
          <w:sz w:val="20"/>
          <w:szCs w:val="20"/>
        </w:rPr>
        <w:t>.</w:t>
      </w:r>
      <w:r w:rsidR="00F041BF" w:rsidRPr="0034282C">
        <w:rPr>
          <w:rFonts w:ascii="Times New Roman" w:hAnsi="Times New Roman" w:cs="Times New Roman"/>
          <w:iCs/>
          <w:color w:val="231F20"/>
          <w:sz w:val="20"/>
          <w:szCs w:val="20"/>
        </w:rPr>
        <w:t xml:space="preserve"> </w:t>
      </w:r>
      <w:r w:rsidR="00EA5B4D" w:rsidRPr="0034282C">
        <w:rPr>
          <w:rFonts w:ascii="Times New Roman" w:hAnsi="Times New Roman" w:cs="Times New Roman"/>
          <w:iCs/>
          <w:color w:val="231F20"/>
          <w:sz w:val="20"/>
          <w:szCs w:val="20"/>
        </w:rPr>
        <w:t xml:space="preserve"> The following limitations also apply to gift certificates:</w:t>
      </w:r>
    </w:p>
    <w:p w14:paraId="10D774BB" w14:textId="25FE5DE2" w:rsidR="00DD7D02" w:rsidRPr="0034282C" w:rsidRDefault="00082BFE" w:rsidP="0007742B">
      <w:pPr>
        <w:pStyle w:val="ListParagraph"/>
        <w:numPr>
          <w:ilvl w:val="0"/>
          <w:numId w:val="14"/>
        </w:numPr>
        <w:autoSpaceDE w:val="0"/>
        <w:autoSpaceDN w:val="0"/>
        <w:adjustRightInd w:val="0"/>
        <w:spacing w:after="120" w:line="240" w:lineRule="auto"/>
        <w:rPr>
          <w:rFonts w:ascii="Times New Roman" w:hAnsi="Times New Roman" w:cs="Times New Roman"/>
          <w:bCs/>
          <w:sz w:val="20"/>
          <w:szCs w:val="20"/>
        </w:rPr>
      </w:pPr>
      <w:r w:rsidRPr="0034282C">
        <w:rPr>
          <w:rFonts w:ascii="Times New Roman" w:hAnsi="Times New Roman" w:cs="Times New Roman"/>
          <w:color w:val="231F20"/>
          <w:sz w:val="20"/>
          <w:szCs w:val="20"/>
        </w:rPr>
        <w:t>Gift certificates are considered money/</w:t>
      </w:r>
      <w:r w:rsidR="0034282C" w:rsidRPr="0034282C">
        <w:rPr>
          <w:rFonts w:ascii="Times New Roman" w:hAnsi="Times New Roman" w:cs="Times New Roman"/>
          <w:color w:val="231F20"/>
          <w:sz w:val="20"/>
          <w:szCs w:val="20"/>
        </w:rPr>
        <w:t>compensation;</w:t>
      </w:r>
      <w:r w:rsidR="0025616F" w:rsidRPr="0034282C">
        <w:rPr>
          <w:rFonts w:ascii="Times New Roman" w:hAnsi="Times New Roman" w:cs="Times New Roman"/>
          <w:color w:val="231F20"/>
          <w:sz w:val="20"/>
          <w:szCs w:val="20"/>
        </w:rPr>
        <w:t xml:space="preserve"> t</w:t>
      </w:r>
      <w:r w:rsidRPr="0034282C">
        <w:rPr>
          <w:rFonts w:ascii="Times New Roman" w:hAnsi="Times New Roman" w:cs="Times New Roman"/>
          <w:color w:val="231F20"/>
          <w:sz w:val="20"/>
          <w:szCs w:val="20"/>
        </w:rPr>
        <w:t>herefore, they may not be given to contract covered employees</w:t>
      </w:r>
      <w:r w:rsidR="00EC0B4F" w:rsidRPr="0034282C">
        <w:rPr>
          <w:rFonts w:ascii="Times New Roman" w:hAnsi="Times New Roman" w:cs="Times New Roman"/>
          <w:color w:val="231F20"/>
          <w:sz w:val="20"/>
          <w:szCs w:val="20"/>
        </w:rPr>
        <w:t xml:space="preserve"> (e.g. Merit employees)</w:t>
      </w:r>
      <w:r w:rsidRPr="0034282C">
        <w:rPr>
          <w:rFonts w:ascii="Times New Roman" w:hAnsi="Times New Roman" w:cs="Times New Roman"/>
          <w:color w:val="231F20"/>
          <w:sz w:val="20"/>
          <w:szCs w:val="20"/>
        </w:rPr>
        <w:t xml:space="preserve">.  The exception is if everyone has the same </w:t>
      </w:r>
      <w:r w:rsidR="004C0A97" w:rsidRPr="0034282C">
        <w:rPr>
          <w:rFonts w:ascii="Times New Roman" w:hAnsi="Times New Roman" w:cs="Times New Roman"/>
          <w:color w:val="231F20"/>
          <w:sz w:val="20"/>
          <w:szCs w:val="20"/>
        </w:rPr>
        <w:t>chance</w:t>
      </w:r>
      <w:r w:rsidRPr="0034282C">
        <w:rPr>
          <w:rFonts w:ascii="Times New Roman" w:hAnsi="Times New Roman" w:cs="Times New Roman"/>
          <w:color w:val="231F20"/>
          <w:sz w:val="20"/>
          <w:szCs w:val="20"/>
        </w:rPr>
        <w:t xml:space="preserve"> </w:t>
      </w:r>
      <w:r w:rsidR="00EC0B4F" w:rsidRPr="0034282C">
        <w:rPr>
          <w:rFonts w:ascii="Times New Roman" w:hAnsi="Times New Roman" w:cs="Times New Roman"/>
          <w:color w:val="231F20"/>
          <w:sz w:val="20"/>
          <w:szCs w:val="20"/>
        </w:rPr>
        <w:t xml:space="preserve">of receiving it </w:t>
      </w:r>
      <w:r w:rsidRPr="0034282C">
        <w:rPr>
          <w:rFonts w:ascii="Times New Roman" w:hAnsi="Times New Roman" w:cs="Times New Roman"/>
          <w:color w:val="231F20"/>
          <w:sz w:val="20"/>
          <w:szCs w:val="20"/>
        </w:rPr>
        <w:t>(</w:t>
      </w:r>
      <w:r w:rsidR="00EC0B4F" w:rsidRPr="0034282C">
        <w:rPr>
          <w:rFonts w:ascii="Times New Roman" w:hAnsi="Times New Roman" w:cs="Times New Roman"/>
          <w:color w:val="231F20"/>
          <w:sz w:val="20"/>
          <w:szCs w:val="20"/>
        </w:rPr>
        <w:t>e.g</w:t>
      </w:r>
      <w:r w:rsidRPr="0034282C">
        <w:rPr>
          <w:rFonts w:ascii="Times New Roman" w:hAnsi="Times New Roman" w:cs="Times New Roman"/>
          <w:color w:val="231F20"/>
          <w:sz w:val="20"/>
          <w:szCs w:val="20"/>
        </w:rPr>
        <w:t>. a lottery</w:t>
      </w:r>
      <w:r w:rsidR="0026110F" w:rsidRPr="0034282C">
        <w:rPr>
          <w:rFonts w:ascii="Times New Roman" w:hAnsi="Times New Roman" w:cs="Times New Roman"/>
          <w:color w:val="231F20"/>
          <w:sz w:val="20"/>
          <w:szCs w:val="20"/>
        </w:rPr>
        <w:t>/drawing a name out of the hat</w:t>
      </w:r>
      <w:r w:rsidRPr="0034282C">
        <w:rPr>
          <w:rFonts w:ascii="Times New Roman" w:hAnsi="Times New Roman" w:cs="Times New Roman"/>
          <w:color w:val="231F20"/>
          <w:sz w:val="20"/>
          <w:szCs w:val="20"/>
        </w:rPr>
        <w:t>).</w:t>
      </w:r>
    </w:p>
    <w:p w14:paraId="34A5D58B" w14:textId="77777777" w:rsidR="00DD7D02" w:rsidRPr="0034282C" w:rsidRDefault="00082BFE" w:rsidP="0007742B">
      <w:pPr>
        <w:pStyle w:val="ListParagraph"/>
        <w:numPr>
          <w:ilvl w:val="0"/>
          <w:numId w:val="14"/>
        </w:numPr>
        <w:autoSpaceDE w:val="0"/>
        <w:autoSpaceDN w:val="0"/>
        <w:adjustRightInd w:val="0"/>
        <w:spacing w:after="120" w:line="240" w:lineRule="auto"/>
        <w:rPr>
          <w:rFonts w:ascii="Times New Roman" w:hAnsi="Times New Roman" w:cs="Times New Roman"/>
          <w:bCs/>
          <w:sz w:val="20"/>
          <w:szCs w:val="20"/>
        </w:rPr>
      </w:pPr>
      <w:r w:rsidRPr="0034282C">
        <w:rPr>
          <w:rFonts w:ascii="Times New Roman" w:hAnsi="Times New Roman" w:cs="Times New Roman"/>
          <w:color w:val="231F20"/>
          <w:sz w:val="20"/>
          <w:szCs w:val="20"/>
        </w:rPr>
        <w:t>The cumulative value of all gift certificates given to a single employee must not exceed $100 within a calendar year.</w:t>
      </w:r>
    </w:p>
    <w:p w14:paraId="58FE0465" w14:textId="77777777" w:rsidR="00DD7D02" w:rsidRPr="0034282C" w:rsidRDefault="00082BFE" w:rsidP="00DD7D02">
      <w:pPr>
        <w:pStyle w:val="ListParagraph"/>
        <w:numPr>
          <w:ilvl w:val="0"/>
          <w:numId w:val="14"/>
        </w:numPr>
        <w:autoSpaceDE w:val="0"/>
        <w:autoSpaceDN w:val="0"/>
        <w:adjustRightInd w:val="0"/>
        <w:spacing w:after="120" w:line="240" w:lineRule="auto"/>
        <w:rPr>
          <w:rFonts w:ascii="Times New Roman" w:hAnsi="Times New Roman" w:cs="Times New Roman"/>
          <w:bCs/>
          <w:sz w:val="20"/>
          <w:szCs w:val="20"/>
        </w:rPr>
      </w:pPr>
      <w:r w:rsidRPr="0034282C">
        <w:rPr>
          <w:rFonts w:ascii="Times New Roman" w:hAnsi="Times New Roman" w:cs="Times New Roman"/>
          <w:color w:val="231F20"/>
          <w:sz w:val="20"/>
          <w:szCs w:val="20"/>
        </w:rPr>
        <w:t>Gift certificates may not be used to recognize an employee</w:t>
      </w:r>
      <w:r w:rsidR="00EC0B4F" w:rsidRPr="0034282C">
        <w:rPr>
          <w:rFonts w:ascii="Times New Roman" w:hAnsi="Times New Roman" w:cs="Times New Roman"/>
          <w:color w:val="231F20"/>
          <w:sz w:val="20"/>
          <w:szCs w:val="20"/>
        </w:rPr>
        <w:t>’s personal event such as birth, wedding, birthday, or holiday</w:t>
      </w:r>
      <w:r w:rsidRPr="0034282C">
        <w:rPr>
          <w:rFonts w:ascii="Times New Roman" w:hAnsi="Times New Roman" w:cs="Times New Roman"/>
          <w:color w:val="231F20"/>
          <w:sz w:val="20"/>
          <w:szCs w:val="20"/>
        </w:rPr>
        <w:t>.  P</w:t>
      </w:r>
      <w:r w:rsidR="00EC0B4F" w:rsidRPr="0034282C">
        <w:rPr>
          <w:rFonts w:ascii="Times New Roman" w:hAnsi="Times New Roman" w:cs="Times New Roman"/>
          <w:color w:val="231F20"/>
          <w:sz w:val="20"/>
          <w:szCs w:val="20"/>
        </w:rPr>
        <w:t>ersonal collection (</w:t>
      </w:r>
      <w:r w:rsidR="0025616F" w:rsidRPr="0034282C">
        <w:rPr>
          <w:rFonts w:ascii="Times New Roman" w:hAnsi="Times New Roman" w:cs="Times New Roman"/>
          <w:color w:val="231F20"/>
          <w:sz w:val="20"/>
          <w:szCs w:val="20"/>
        </w:rPr>
        <w:t>“</w:t>
      </w:r>
      <w:r w:rsidRPr="0034282C">
        <w:rPr>
          <w:rFonts w:ascii="Times New Roman" w:hAnsi="Times New Roman" w:cs="Times New Roman"/>
          <w:color w:val="231F20"/>
          <w:sz w:val="20"/>
          <w:szCs w:val="20"/>
        </w:rPr>
        <w:t>passing of the hat”</w:t>
      </w:r>
      <w:r w:rsidR="00EC0B4F" w:rsidRPr="0034282C">
        <w:rPr>
          <w:rFonts w:ascii="Times New Roman" w:hAnsi="Times New Roman" w:cs="Times New Roman"/>
          <w:color w:val="231F20"/>
          <w:sz w:val="20"/>
          <w:szCs w:val="20"/>
        </w:rPr>
        <w:t>)</w:t>
      </w:r>
      <w:r w:rsidRPr="0034282C">
        <w:rPr>
          <w:rFonts w:ascii="Times New Roman" w:hAnsi="Times New Roman" w:cs="Times New Roman"/>
          <w:color w:val="231F20"/>
          <w:sz w:val="20"/>
          <w:szCs w:val="20"/>
        </w:rPr>
        <w:t xml:space="preserve"> </w:t>
      </w:r>
      <w:r w:rsidR="005632CB" w:rsidRPr="0034282C">
        <w:rPr>
          <w:rFonts w:ascii="Times New Roman" w:hAnsi="Times New Roman" w:cs="Times New Roman"/>
          <w:color w:val="231F20"/>
          <w:sz w:val="20"/>
          <w:szCs w:val="20"/>
        </w:rPr>
        <w:t>is</w:t>
      </w:r>
      <w:r w:rsidRPr="0034282C">
        <w:rPr>
          <w:rFonts w:ascii="Times New Roman" w:hAnsi="Times New Roman" w:cs="Times New Roman"/>
          <w:color w:val="231F20"/>
          <w:sz w:val="20"/>
          <w:szCs w:val="20"/>
        </w:rPr>
        <w:t xml:space="preserve"> </w:t>
      </w:r>
      <w:r w:rsidR="00EC0B4F" w:rsidRPr="0034282C">
        <w:rPr>
          <w:rFonts w:ascii="Times New Roman" w:hAnsi="Times New Roman" w:cs="Times New Roman"/>
          <w:color w:val="231F20"/>
          <w:sz w:val="20"/>
          <w:szCs w:val="20"/>
        </w:rPr>
        <w:t xml:space="preserve">appropriate </w:t>
      </w:r>
      <w:r w:rsidRPr="0034282C">
        <w:rPr>
          <w:rFonts w:ascii="Times New Roman" w:hAnsi="Times New Roman" w:cs="Times New Roman"/>
          <w:color w:val="231F20"/>
          <w:sz w:val="20"/>
          <w:szCs w:val="20"/>
        </w:rPr>
        <w:t xml:space="preserve">for these </w:t>
      </w:r>
      <w:r w:rsidR="00EC0B4F" w:rsidRPr="0034282C">
        <w:rPr>
          <w:rFonts w:ascii="Times New Roman" w:hAnsi="Times New Roman" w:cs="Times New Roman"/>
          <w:color w:val="231F20"/>
          <w:sz w:val="20"/>
          <w:szCs w:val="20"/>
        </w:rPr>
        <w:t xml:space="preserve">types of </w:t>
      </w:r>
      <w:r w:rsidRPr="0034282C">
        <w:rPr>
          <w:rFonts w:ascii="Times New Roman" w:hAnsi="Times New Roman" w:cs="Times New Roman"/>
          <w:color w:val="231F20"/>
          <w:sz w:val="20"/>
          <w:szCs w:val="20"/>
        </w:rPr>
        <w:t>events.</w:t>
      </w:r>
    </w:p>
    <w:p w14:paraId="47A544D9" w14:textId="3317E0F4" w:rsidR="00926F8D" w:rsidRPr="0034282C" w:rsidRDefault="00926F8D" w:rsidP="00926F8D">
      <w:pPr>
        <w:pStyle w:val="ListParagraph"/>
        <w:numPr>
          <w:ilvl w:val="0"/>
          <w:numId w:val="14"/>
        </w:numPr>
        <w:rPr>
          <w:rFonts w:ascii="Times New Roman" w:hAnsi="Times New Roman" w:cs="Times New Roman"/>
          <w:color w:val="000000"/>
          <w:sz w:val="20"/>
          <w:szCs w:val="20"/>
        </w:rPr>
      </w:pPr>
      <w:r w:rsidRPr="0034282C">
        <w:rPr>
          <w:rFonts w:ascii="Times New Roman" w:hAnsi="Times New Roman" w:cs="Times New Roman"/>
          <w:color w:val="000000"/>
          <w:sz w:val="20"/>
          <w:szCs w:val="20"/>
        </w:rPr>
        <w:t xml:space="preserve">Gift certificate information must be entered on the </w:t>
      </w:r>
      <w:hyperlink r:id="rId15" w:history="1">
        <w:r w:rsidRPr="0034282C">
          <w:rPr>
            <w:rStyle w:val="Hyperlink"/>
            <w:rFonts w:ascii="Times New Roman" w:hAnsi="Times New Roman" w:cs="Times New Roman"/>
            <w:sz w:val="20"/>
            <w:szCs w:val="20"/>
          </w:rPr>
          <w:t>Taxable Items Work Sheet for Payroll Services</w:t>
        </w:r>
      </w:hyperlink>
      <w:r w:rsidRPr="0034282C">
        <w:rPr>
          <w:rFonts w:ascii="Times New Roman" w:hAnsi="Times New Roman" w:cs="Times New Roman"/>
          <w:color w:val="000000"/>
          <w:sz w:val="20"/>
          <w:szCs w:val="20"/>
        </w:rPr>
        <w:t xml:space="preserve"> or an excel spreadsheet with the same fields, then sent as an email attachment to </w:t>
      </w:r>
      <w:hyperlink r:id="rId16" w:history="1">
        <w:r w:rsidRPr="0034282C">
          <w:rPr>
            <w:rStyle w:val="Hyperlink"/>
            <w:rFonts w:ascii="Times New Roman" w:hAnsi="Times New Roman" w:cs="Times New Roman"/>
            <w:sz w:val="20"/>
            <w:szCs w:val="20"/>
          </w:rPr>
          <w:t>payroll-services@uiowa.edu</w:t>
        </w:r>
      </w:hyperlink>
      <w:r w:rsidRPr="0034282C">
        <w:rPr>
          <w:rFonts w:ascii="Times New Roman" w:hAnsi="Times New Roman" w:cs="Times New Roman"/>
          <w:color w:val="000000"/>
          <w:sz w:val="20"/>
          <w:szCs w:val="20"/>
        </w:rPr>
        <w:t xml:space="preserve">. The policy on the </w:t>
      </w:r>
      <w:hyperlink r:id="rId17" w:history="1">
        <w:r w:rsidRPr="0034282C">
          <w:rPr>
            <w:rStyle w:val="Hyperlink"/>
            <w:rFonts w:ascii="Times New Roman" w:hAnsi="Times New Roman" w:cs="Times New Roman"/>
            <w:sz w:val="20"/>
            <w:szCs w:val="20"/>
          </w:rPr>
          <w:t>Taxation of Gifts, Prizes, and Awards to Employees</w:t>
        </w:r>
      </w:hyperlink>
      <w:r w:rsidRPr="0034282C">
        <w:rPr>
          <w:rFonts w:ascii="Times New Roman" w:hAnsi="Times New Roman" w:cs="Times New Roman"/>
          <w:color w:val="000000"/>
          <w:sz w:val="20"/>
          <w:szCs w:val="20"/>
        </w:rPr>
        <w:t xml:space="preserve"> can be found on the </w:t>
      </w:r>
      <w:hyperlink r:id="rId18" w:history="1">
        <w:r w:rsidRPr="0034282C">
          <w:rPr>
            <w:rStyle w:val="Hyperlink"/>
            <w:rFonts w:ascii="Times New Roman" w:hAnsi="Times New Roman" w:cs="Times New Roman"/>
            <w:sz w:val="20"/>
            <w:szCs w:val="20"/>
          </w:rPr>
          <w:t>Rewards and Recognition webpage</w:t>
        </w:r>
      </w:hyperlink>
      <w:r w:rsidRPr="0034282C">
        <w:rPr>
          <w:rFonts w:ascii="Times New Roman" w:hAnsi="Times New Roman" w:cs="Times New Roman"/>
          <w:color w:val="000000"/>
          <w:sz w:val="20"/>
          <w:szCs w:val="20"/>
        </w:rPr>
        <w:t xml:space="preserve">. See more under required annual documentation. </w:t>
      </w:r>
    </w:p>
    <w:p w14:paraId="65F17DD9" w14:textId="77777777" w:rsidR="00926F8D" w:rsidRPr="00DD7D02" w:rsidRDefault="00926F8D" w:rsidP="0034282C">
      <w:pPr>
        <w:pStyle w:val="ListParagraph"/>
        <w:autoSpaceDE w:val="0"/>
        <w:autoSpaceDN w:val="0"/>
        <w:adjustRightInd w:val="0"/>
        <w:spacing w:after="120" w:line="240" w:lineRule="auto"/>
        <w:rPr>
          <w:rFonts w:ascii="Times New Roman" w:hAnsi="Times New Roman" w:cs="Times New Roman"/>
          <w:bCs/>
          <w:sz w:val="20"/>
          <w:szCs w:val="20"/>
        </w:rPr>
      </w:pPr>
    </w:p>
    <w:p w14:paraId="23FB7ACC" w14:textId="77777777" w:rsidR="0026110F" w:rsidRPr="00DD7D02" w:rsidRDefault="00D516D1" w:rsidP="00EA1FF3">
      <w:pPr>
        <w:autoSpaceDE w:val="0"/>
        <w:autoSpaceDN w:val="0"/>
        <w:adjustRightInd w:val="0"/>
        <w:spacing w:after="0" w:line="240" w:lineRule="auto"/>
        <w:rPr>
          <w:rFonts w:ascii="Times New Roman" w:hAnsi="Times New Roman" w:cs="Times New Roman"/>
          <w:b/>
          <w:bCs/>
          <w:sz w:val="20"/>
          <w:szCs w:val="20"/>
        </w:rPr>
      </w:pPr>
      <w:r w:rsidRPr="00DD7D02">
        <w:rPr>
          <w:rFonts w:ascii="Times New Roman" w:hAnsi="Times New Roman" w:cs="Times New Roman"/>
          <w:b/>
          <w:bCs/>
          <w:sz w:val="20"/>
          <w:szCs w:val="20"/>
        </w:rPr>
        <w:t>Non-cash Awards (e.</w:t>
      </w:r>
      <w:r w:rsidR="00F041BF" w:rsidRPr="00DD7D02">
        <w:rPr>
          <w:rFonts w:ascii="Times New Roman" w:hAnsi="Times New Roman" w:cs="Times New Roman"/>
          <w:b/>
          <w:bCs/>
          <w:sz w:val="20"/>
          <w:szCs w:val="20"/>
        </w:rPr>
        <w:t>g.</w:t>
      </w:r>
      <w:r w:rsidRPr="00DD7D02">
        <w:rPr>
          <w:rFonts w:ascii="Times New Roman" w:hAnsi="Times New Roman" w:cs="Times New Roman"/>
          <w:b/>
          <w:bCs/>
          <w:sz w:val="20"/>
          <w:szCs w:val="20"/>
        </w:rPr>
        <w:t xml:space="preserve"> fruit baskets, flowers)</w:t>
      </w:r>
    </w:p>
    <w:p w14:paraId="01A2B15D" w14:textId="77777777" w:rsidR="00D516D1" w:rsidRPr="00DD7D02" w:rsidRDefault="00D516D1" w:rsidP="00EA1FF3">
      <w:pPr>
        <w:autoSpaceDE w:val="0"/>
        <w:autoSpaceDN w:val="0"/>
        <w:adjustRightInd w:val="0"/>
        <w:spacing w:after="0" w:line="240" w:lineRule="auto"/>
        <w:rPr>
          <w:rFonts w:ascii="Times New Roman" w:hAnsi="Times New Roman" w:cs="Times New Roman"/>
          <w:i/>
          <w:color w:val="231F20"/>
          <w:sz w:val="20"/>
          <w:szCs w:val="20"/>
        </w:rPr>
      </w:pPr>
      <w:r w:rsidRPr="00DD7D02">
        <w:rPr>
          <w:rFonts w:ascii="Times New Roman" w:hAnsi="Times New Roman" w:cs="Times New Roman"/>
          <w:i/>
          <w:color w:val="231F20"/>
          <w:sz w:val="20"/>
          <w:szCs w:val="20"/>
        </w:rPr>
        <w:t xml:space="preserve">Non-cash awards (tangible personal property) given to employees are subject to taxation </w:t>
      </w:r>
      <w:r w:rsidRPr="00DD7D02">
        <w:rPr>
          <w:rFonts w:ascii="Times New Roman" w:hAnsi="Times New Roman" w:cs="Times New Roman"/>
          <w:b/>
          <w:bCs/>
          <w:i/>
          <w:color w:val="231F20"/>
          <w:sz w:val="20"/>
          <w:szCs w:val="20"/>
        </w:rPr>
        <w:t xml:space="preserve">unless </w:t>
      </w:r>
      <w:r w:rsidR="005828B0" w:rsidRPr="00DD7D02">
        <w:rPr>
          <w:rFonts w:ascii="Times New Roman" w:hAnsi="Times New Roman" w:cs="Times New Roman"/>
          <w:i/>
          <w:color w:val="231F20"/>
          <w:sz w:val="20"/>
          <w:szCs w:val="20"/>
        </w:rPr>
        <w:t xml:space="preserve">the </w:t>
      </w:r>
      <w:r w:rsidRPr="00DD7D02">
        <w:rPr>
          <w:rFonts w:ascii="Times New Roman" w:hAnsi="Times New Roman" w:cs="Times New Roman"/>
          <w:i/>
          <w:color w:val="231F20"/>
          <w:sz w:val="20"/>
          <w:szCs w:val="20"/>
        </w:rPr>
        <w:t>annual value of all non-cash awards is less than $100</w:t>
      </w:r>
      <w:r w:rsidRPr="00DD7D02">
        <w:rPr>
          <w:rFonts w:ascii="Times New Roman" w:hAnsi="Times New Roman" w:cs="Times New Roman"/>
          <w:color w:val="231F20"/>
          <w:sz w:val="20"/>
          <w:szCs w:val="20"/>
        </w:rPr>
        <w:t xml:space="preserve"> </w:t>
      </w:r>
      <w:r w:rsidRPr="00DD7D02">
        <w:rPr>
          <w:rFonts w:ascii="Times New Roman" w:hAnsi="Times New Roman" w:cs="Times New Roman"/>
          <w:i/>
          <w:color w:val="231F20"/>
          <w:sz w:val="20"/>
          <w:szCs w:val="20"/>
        </w:rPr>
        <w:t>or the non-cash award meets one of</w:t>
      </w:r>
      <w:r w:rsidR="00F82C62" w:rsidRPr="00DD7D02">
        <w:rPr>
          <w:rFonts w:ascii="Times New Roman" w:hAnsi="Times New Roman" w:cs="Times New Roman"/>
          <w:i/>
          <w:color w:val="231F20"/>
          <w:sz w:val="20"/>
          <w:szCs w:val="20"/>
        </w:rPr>
        <w:t xml:space="preserve"> these exceptions:</w:t>
      </w:r>
    </w:p>
    <w:p w14:paraId="597AFAAD" w14:textId="77777777" w:rsidR="00F82C62" w:rsidRPr="00DD7D02" w:rsidRDefault="00F82C62" w:rsidP="00F82C62">
      <w:pPr>
        <w:pStyle w:val="ListParagraph"/>
        <w:numPr>
          <w:ilvl w:val="0"/>
          <w:numId w:val="11"/>
        </w:numPr>
        <w:autoSpaceDE w:val="0"/>
        <w:autoSpaceDN w:val="0"/>
        <w:adjustRightInd w:val="0"/>
        <w:spacing w:after="120" w:line="240" w:lineRule="auto"/>
        <w:rPr>
          <w:rFonts w:ascii="Times New Roman" w:hAnsi="Times New Roman" w:cs="Times New Roman"/>
          <w:b/>
          <w:bCs/>
          <w:sz w:val="20"/>
          <w:szCs w:val="20"/>
        </w:rPr>
      </w:pPr>
      <w:r w:rsidRPr="00DD7D02">
        <w:rPr>
          <w:rFonts w:ascii="Times New Roman" w:hAnsi="Times New Roman" w:cs="Times New Roman"/>
          <w:bCs/>
          <w:sz w:val="20"/>
          <w:szCs w:val="20"/>
        </w:rPr>
        <w:t>Non-cash gifts may be given in the event of a death (employee or an immediate family member of employee), employee “get well soon” gesture, or as an employee non-retirement farewell.</w:t>
      </w:r>
    </w:p>
    <w:p w14:paraId="5DEF9A09" w14:textId="77777777" w:rsidR="00F82C62" w:rsidRPr="00DD7D02" w:rsidRDefault="00F82C62" w:rsidP="00DA2549">
      <w:pPr>
        <w:pStyle w:val="ListParagraph"/>
        <w:numPr>
          <w:ilvl w:val="0"/>
          <w:numId w:val="11"/>
        </w:numPr>
        <w:autoSpaceDE w:val="0"/>
        <w:autoSpaceDN w:val="0"/>
        <w:adjustRightInd w:val="0"/>
        <w:spacing w:after="120" w:line="240" w:lineRule="auto"/>
        <w:contextualSpacing w:val="0"/>
        <w:rPr>
          <w:rFonts w:ascii="Times New Roman" w:hAnsi="Times New Roman" w:cs="Times New Roman"/>
          <w:b/>
          <w:bCs/>
          <w:sz w:val="20"/>
          <w:szCs w:val="20"/>
        </w:rPr>
      </w:pPr>
      <w:r w:rsidRPr="00DD7D02">
        <w:rPr>
          <w:rFonts w:ascii="Times New Roman" w:hAnsi="Times New Roman" w:cs="Times New Roman"/>
          <w:bCs/>
          <w:sz w:val="20"/>
          <w:szCs w:val="20"/>
        </w:rPr>
        <w:t xml:space="preserve">Length of service and retirement awards may qualify as a non-taxable benefit provided </w:t>
      </w:r>
      <w:proofErr w:type="gramStart"/>
      <w:r w:rsidRPr="00DD7D02">
        <w:rPr>
          <w:rFonts w:ascii="Times New Roman" w:hAnsi="Times New Roman" w:cs="Times New Roman"/>
          <w:bCs/>
          <w:sz w:val="20"/>
          <w:szCs w:val="20"/>
        </w:rPr>
        <w:t>all of</w:t>
      </w:r>
      <w:proofErr w:type="gramEnd"/>
      <w:r w:rsidRPr="00DD7D02">
        <w:rPr>
          <w:rFonts w:ascii="Times New Roman" w:hAnsi="Times New Roman" w:cs="Times New Roman"/>
          <w:bCs/>
          <w:sz w:val="20"/>
          <w:szCs w:val="20"/>
        </w:rPr>
        <w:t xml:space="preserve"> the following requirements are met:</w:t>
      </w:r>
    </w:p>
    <w:p w14:paraId="4BF532BF" w14:textId="77777777" w:rsidR="00F82C62" w:rsidRPr="00DD7D02" w:rsidRDefault="00F82C62" w:rsidP="00F82C62">
      <w:pPr>
        <w:pStyle w:val="ListParagraph"/>
        <w:numPr>
          <w:ilvl w:val="0"/>
          <w:numId w:val="12"/>
        </w:numPr>
        <w:autoSpaceDE w:val="0"/>
        <w:autoSpaceDN w:val="0"/>
        <w:adjustRightInd w:val="0"/>
        <w:spacing w:after="0" w:line="240" w:lineRule="auto"/>
        <w:rPr>
          <w:rFonts w:ascii="Times New Roman" w:hAnsi="Times New Roman" w:cs="Times New Roman"/>
          <w:bCs/>
          <w:sz w:val="20"/>
          <w:szCs w:val="20"/>
        </w:rPr>
      </w:pPr>
      <w:r w:rsidRPr="00DD7D02">
        <w:rPr>
          <w:rFonts w:ascii="Times New Roman" w:hAnsi="Times New Roman" w:cs="Times New Roman"/>
          <w:bCs/>
          <w:sz w:val="20"/>
          <w:szCs w:val="20"/>
        </w:rPr>
        <w:t>the employee has at least five years of service with the University,</w:t>
      </w:r>
    </w:p>
    <w:p w14:paraId="18A89D4F" w14:textId="77777777" w:rsidR="00F82C62" w:rsidRPr="00DD7D02" w:rsidRDefault="00F82C62" w:rsidP="00F82C62">
      <w:pPr>
        <w:pStyle w:val="ListParagraph"/>
        <w:numPr>
          <w:ilvl w:val="0"/>
          <w:numId w:val="12"/>
        </w:numPr>
        <w:autoSpaceDE w:val="0"/>
        <w:autoSpaceDN w:val="0"/>
        <w:adjustRightInd w:val="0"/>
        <w:spacing w:after="0" w:line="240" w:lineRule="auto"/>
        <w:rPr>
          <w:rFonts w:ascii="Times New Roman" w:hAnsi="Times New Roman" w:cs="Times New Roman"/>
          <w:bCs/>
          <w:sz w:val="20"/>
          <w:szCs w:val="20"/>
        </w:rPr>
      </w:pPr>
      <w:r w:rsidRPr="00DD7D02">
        <w:rPr>
          <w:rFonts w:ascii="Times New Roman" w:hAnsi="Times New Roman" w:cs="Times New Roman"/>
          <w:bCs/>
          <w:sz w:val="20"/>
          <w:szCs w:val="20"/>
        </w:rPr>
        <w:t>the employee has not received a length of service award within the last five years, and</w:t>
      </w:r>
    </w:p>
    <w:p w14:paraId="17A7A3F6" w14:textId="77777777" w:rsidR="00F82C62" w:rsidRPr="00DD7D02" w:rsidRDefault="00F82C62" w:rsidP="00DA2549">
      <w:pPr>
        <w:pStyle w:val="ListParagraph"/>
        <w:numPr>
          <w:ilvl w:val="0"/>
          <w:numId w:val="12"/>
        </w:numPr>
        <w:autoSpaceDE w:val="0"/>
        <w:autoSpaceDN w:val="0"/>
        <w:adjustRightInd w:val="0"/>
        <w:spacing w:after="120" w:line="240" w:lineRule="auto"/>
        <w:contextualSpacing w:val="0"/>
        <w:rPr>
          <w:rFonts w:ascii="Times New Roman" w:hAnsi="Times New Roman" w:cs="Times New Roman"/>
          <w:bCs/>
          <w:sz w:val="20"/>
          <w:szCs w:val="20"/>
        </w:rPr>
      </w:pPr>
      <w:r w:rsidRPr="00DD7D02">
        <w:rPr>
          <w:rFonts w:ascii="Times New Roman" w:hAnsi="Times New Roman" w:cs="Times New Roman"/>
          <w:bCs/>
          <w:sz w:val="20"/>
          <w:szCs w:val="20"/>
        </w:rPr>
        <w:t>the award is presented as part of a meaningful ceremony and should not be determined based on an employee’s classification.</w:t>
      </w:r>
    </w:p>
    <w:p w14:paraId="1549DA0E" w14:textId="77777777" w:rsidR="00F82C62" w:rsidRPr="00DD7D02" w:rsidRDefault="00F82C62" w:rsidP="00DA2549">
      <w:pPr>
        <w:pStyle w:val="ListParagraph"/>
        <w:numPr>
          <w:ilvl w:val="0"/>
          <w:numId w:val="15"/>
        </w:numPr>
        <w:autoSpaceDE w:val="0"/>
        <w:autoSpaceDN w:val="0"/>
        <w:adjustRightInd w:val="0"/>
        <w:spacing w:after="120" w:line="240" w:lineRule="auto"/>
        <w:rPr>
          <w:rFonts w:ascii="Times New Roman" w:hAnsi="Times New Roman" w:cs="Times New Roman"/>
          <w:bCs/>
          <w:sz w:val="20"/>
          <w:szCs w:val="20"/>
        </w:rPr>
      </w:pPr>
      <w:r w:rsidRPr="00DD7D02">
        <w:rPr>
          <w:rFonts w:ascii="Times New Roman" w:hAnsi="Times New Roman" w:cs="Times New Roman"/>
          <w:bCs/>
          <w:sz w:val="20"/>
          <w:szCs w:val="20"/>
        </w:rPr>
        <w:t xml:space="preserve">University policy states the amount of the award may </w:t>
      </w:r>
      <w:r w:rsidRPr="00DD7D02">
        <w:rPr>
          <w:rFonts w:ascii="Times New Roman" w:hAnsi="Times New Roman" w:cs="Times New Roman"/>
          <w:b/>
          <w:bCs/>
          <w:sz w:val="20"/>
          <w:szCs w:val="20"/>
        </w:rPr>
        <w:t xml:space="preserve">not </w:t>
      </w:r>
      <w:r w:rsidRPr="00DD7D02">
        <w:rPr>
          <w:rFonts w:ascii="Times New Roman" w:hAnsi="Times New Roman" w:cs="Times New Roman"/>
          <w:bCs/>
          <w:sz w:val="20"/>
          <w:szCs w:val="20"/>
        </w:rPr>
        <w:t>exceed $1,600.  However, departments can set more restrictive policies if they choose.</w:t>
      </w:r>
    </w:p>
    <w:p w14:paraId="4D3EFBB7" w14:textId="77777777" w:rsidR="00542DC0" w:rsidRPr="00DD7D02" w:rsidRDefault="00542DC0" w:rsidP="00EA1FF3">
      <w:pPr>
        <w:autoSpaceDE w:val="0"/>
        <w:autoSpaceDN w:val="0"/>
        <w:adjustRightInd w:val="0"/>
        <w:spacing w:after="0" w:line="240" w:lineRule="auto"/>
        <w:rPr>
          <w:rFonts w:ascii="Times New Roman" w:hAnsi="Times New Roman" w:cs="Times New Roman"/>
          <w:color w:val="231F20"/>
          <w:sz w:val="20"/>
          <w:szCs w:val="20"/>
        </w:rPr>
      </w:pPr>
      <w:r w:rsidRPr="00DD7D02">
        <w:rPr>
          <w:rFonts w:ascii="Times New Roman" w:hAnsi="Times New Roman" w:cs="Times New Roman"/>
          <w:color w:val="231F20"/>
          <w:sz w:val="20"/>
          <w:szCs w:val="20"/>
        </w:rPr>
        <w:t>Limitations:</w:t>
      </w:r>
    </w:p>
    <w:p w14:paraId="044B70E7" w14:textId="77777777" w:rsidR="00F82C62" w:rsidRPr="00DD7D02" w:rsidRDefault="00F82C62" w:rsidP="00EA1FF3">
      <w:pPr>
        <w:pStyle w:val="ListParagraph"/>
        <w:numPr>
          <w:ilvl w:val="0"/>
          <w:numId w:val="9"/>
        </w:numPr>
        <w:autoSpaceDE w:val="0"/>
        <w:autoSpaceDN w:val="0"/>
        <w:adjustRightInd w:val="0"/>
        <w:spacing w:after="0" w:line="240" w:lineRule="auto"/>
        <w:rPr>
          <w:rFonts w:ascii="Times New Roman" w:hAnsi="Times New Roman" w:cs="Times New Roman"/>
          <w:b/>
          <w:bCs/>
          <w:sz w:val="20"/>
          <w:szCs w:val="20"/>
        </w:rPr>
      </w:pPr>
      <w:r w:rsidRPr="00DD7D02">
        <w:rPr>
          <w:rFonts w:ascii="Times New Roman" w:hAnsi="Times New Roman" w:cs="Times New Roman"/>
          <w:color w:val="231F20"/>
          <w:sz w:val="20"/>
          <w:szCs w:val="20"/>
        </w:rPr>
        <w:t xml:space="preserve">Non-cash gifts may </w:t>
      </w:r>
      <w:r w:rsidRPr="00DD7D02">
        <w:rPr>
          <w:rFonts w:ascii="Times New Roman" w:hAnsi="Times New Roman" w:cs="Times New Roman"/>
          <w:b/>
          <w:color w:val="231F20"/>
          <w:sz w:val="20"/>
          <w:szCs w:val="20"/>
        </w:rPr>
        <w:t>not</w:t>
      </w:r>
      <w:r w:rsidRPr="00DD7D02">
        <w:rPr>
          <w:rFonts w:ascii="Times New Roman" w:hAnsi="Times New Roman" w:cs="Times New Roman"/>
          <w:color w:val="231F20"/>
          <w:sz w:val="20"/>
          <w:szCs w:val="20"/>
        </w:rPr>
        <w:t xml:space="preserve"> be used to recognize an employee’s personal event such as births, weddings, birthdays, or holidays.  Personal collection</w:t>
      </w:r>
      <w:proofErr w:type="gramStart"/>
      <w:r w:rsidRPr="00DD7D02">
        <w:rPr>
          <w:rFonts w:ascii="Times New Roman" w:hAnsi="Times New Roman" w:cs="Times New Roman"/>
          <w:color w:val="231F20"/>
          <w:sz w:val="20"/>
          <w:szCs w:val="20"/>
        </w:rPr>
        <w:t>/</w:t>
      </w:r>
      <w:r w:rsidR="0025616F">
        <w:rPr>
          <w:rFonts w:ascii="Times New Roman" w:hAnsi="Times New Roman" w:cs="Times New Roman"/>
          <w:color w:val="231F20"/>
          <w:sz w:val="20"/>
          <w:szCs w:val="20"/>
        </w:rPr>
        <w:t>“</w:t>
      </w:r>
      <w:proofErr w:type="gramEnd"/>
      <w:r w:rsidRPr="00DD7D02">
        <w:rPr>
          <w:rFonts w:ascii="Times New Roman" w:hAnsi="Times New Roman" w:cs="Times New Roman"/>
          <w:color w:val="231F20"/>
          <w:sz w:val="20"/>
          <w:szCs w:val="20"/>
        </w:rPr>
        <w:t>passing of the hat” is encouraged for these events.</w:t>
      </w:r>
    </w:p>
    <w:p w14:paraId="5D370417" w14:textId="77777777" w:rsidR="00542DC0" w:rsidRPr="00CF1654" w:rsidRDefault="00542DC0" w:rsidP="00EA1FF3">
      <w:pPr>
        <w:pStyle w:val="ListParagraph"/>
        <w:numPr>
          <w:ilvl w:val="0"/>
          <w:numId w:val="9"/>
        </w:numPr>
        <w:autoSpaceDE w:val="0"/>
        <w:autoSpaceDN w:val="0"/>
        <w:adjustRightInd w:val="0"/>
        <w:spacing w:after="120" w:line="240" w:lineRule="auto"/>
        <w:contextualSpacing w:val="0"/>
        <w:rPr>
          <w:rFonts w:ascii="Times New Roman" w:hAnsi="Times New Roman" w:cs="Times New Roman"/>
          <w:i/>
          <w:color w:val="231F20"/>
          <w:sz w:val="20"/>
          <w:szCs w:val="20"/>
        </w:rPr>
      </w:pPr>
      <w:r w:rsidRPr="00DD7D02">
        <w:rPr>
          <w:rFonts w:ascii="Times New Roman" w:hAnsi="Times New Roman" w:cs="Times New Roman"/>
          <w:color w:val="231F20"/>
          <w:sz w:val="20"/>
          <w:szCs w:val="20"/>
        </w:rPr>
        <w:t xml:space="preserve">Non-cash gifts to contract covered employees </w:t>
      </w:r>
      <w:r w:rsidR="00F82C62" w:rsidRPr="00DD7D02">
        <w:rPr>
          <w:rFonts w:ascii="Times New Roman" w:hAnsi="Times New Roman" w:cs="Times New Roman"/>
          <w:color w:val="231F20"/>
          <w:sz w:val="20"/>
          <w:szCs w:val="20"/>
        </w:rPr>
        <w:t xml:space="preserve">(e.g. “Merit” employees) </w:t>
      </w:r>
      <w:r w:rsidRPr="00DD7D02">
        <w:rPr>
          <w:rFonts w:ascii="Times New Roman" w:hAnsi="Times New Roman" w:cs="Times New Roman"/>
          <w:color w:val="231F20"/>
          <w:sz w:val="20"/>
          <w:szCs w:val="20"/>
        </w:rPr>
        <w:t xml:space="preserve">to recognize performance are </w:t>
      </w:r>
      <w:r w:rsidRPr="00DD7D02">
        <w:rPr>
          <w:rFonts w:ascii="Times New Roman" w:hAnsi="Times New Roman" w:cs="Times New Roman"/>
          <w:b/>
          <w:color w:val="231F20"/>
          <w:sz w:val="20"/>
          <w:szCs w:val="20"/>
        </w:rPr>
        <w:t>not</w:t>
      </w:r>
      <w:r w:rsidRPr="00DD7D02">
        <w:rPr>
          <w:rFonts w:ascii="Times New Roman" w:hAnsi="Times New Roman" w:cs="Times New Roman"/>
          <w:color w:val="231F20"/>
          <w:sz w:val="20"/>
          <w:szCs w:val="20"/>
        </w:rPr>
        <w:t xml:space="preserve"> allowed unless the gift is given to the entire department.  For example, treats or a fruit basket may be presented to the contract covered employee to recognize their performance if the treats or fruit basket is shared with the entire department.  The employee may not take the non-cash gift home for their personal use or consumption.</w:t>
      </w:r>
    </w:p>
    <w:p w14:paraId="44F0A526" w14:textId="77777777" w:rsidR="0034282C" w:rsidRDefault="0034282C" w:rsidP="00CF1654">
      <w:pPr>
        <w:spacing w:after="0" w:line="240" w:lineRule="auto"/>
        <w:rPr>
          <w:rFonts w:ascii="Times New Roman" w:hAnsi="Times New Roman" w:cs="Times New Roman"/>
          <w:b/>
          <w:bCs/>
        </w:rPr>
      </w:pPr>
    </w:p>
    <w:p w14:paraId="22A4CCB6" w14:textId="1EA8988A" w:rsidR="00CF1654" w:rsidRDefault="00CF1654" w:rsidP="00CF1654">
      <w:pPr>
        <w:spacing w:after="0" w:line="240" w:lineRule="auto"/>
        <w:rPr>
          <w:rFonts w:ascii="Times New Roman" w:hAnsi="Times New Roman" w:cs="Times New Roman"/>
          <w:b/>
          <w:bCs/>
        </w:rPr>
      </w:pPr>
      <w:r>
        <w:rPr>
          <w:rFonts w:ascii="Times New Roman" w:hAnsi="Times New Roman" w:cs="Times New Roman"/>
          <w:b/>
          <w:bCs/>
        </w:rPr>
        <w:t>ANNUAL DOCUMENTATION TO BE MAINTAINED</w:t>
      </w:r>
      <w:r w:rsidRPr="00D9058A">
        <w:rPr>
          <w:rFonts w:ascii="Times New Roman" w:hAnsi="Times New Roman" w:cs="Times New Roman"/>
          <w:b/>
          <w:bCs/>
        </w:rPr>
        <w:t>:</w:t>
      </w:r>
    </w:p>
    <w:p w14:paraId="274E1A3E" w14:textId="77777777" w:rsidR="00EA1FF3" w:rsidRPr="00EA1FF3" w:rsidRDefault="00EA1FF3" w:rsidP="00CF1654">
      <w:pPr>
        <w:spacing w:after="0" w:line="240" w:lineRule="auto"/>
        <w:rPr>
          <w:rFonts w:ascii="Times New Roman" w:hAnsi="Times New Roman" w:cs="Times New Roman"/>
          <w:b/>
          <w:bCs/>
          <w:sz w:val="12"/>
          <w:szCs w:val="12"/>
        </w:rPr>
      </w:pPr>
    </w:p>
    <w:p w14:paraId="7A5171DF" w14:textId="77777777" w:rsidR="00CF1654" w:rsidRPr="00CF1654" w:rsidRDefault="00CF1654" w:rsidP="00EA1FF3">
      <w:pPr>
        <w:pStyle w:val="Default"/>
        <w:numPr>
          <w:ilvl w:val="0"/>
          <w:numId w:val="7"/>
        </w:numPr>
        <w:ind w:left="360"/>
        <w:rPr>
          <w:bCs/>
          <w:sz w:val="20"/>
          <w:szCs w:val="20"/>
        </w:rPr>
      </w:pPr>
      <w:r w:rsidRPr="00CF1654">
        <w:rPr>
          <w:b/>
          <w:bCs/>
          <w:i/>
          <w:sz w:val="20"/>
          <w:szCs w:val="20"/>
        </w:rPr>
        <w:t>Gift Certificates:</w:t>
      </w:r>
      <w:r w:rsidRPr="00CF1654">
        <w:rPr>
          <w:bCs/>
          <w:sz w:val="20"/>
          <w:szCs w:val="20"/>
        </w:rPr>
        <w:t xml:space="preserve"> A log/list of all employees receiving gift certificates, regardless of the amount, including gift date, purpose of gift, certificate amount, employee name and University ID, and must be submitted to University Payroll on an annual basis. </w:t>
      </w:r>
      <w:r w:rsidR="00140153">
        <w:rPr>
          <w:bCs/>
          <w:sz w:val="20"/>
          <w:szCs w:val="20"/>
        </w:rPr>
        <w:t xml:space="preserve"> </w:t>
      </w:r>
      <w:r w:rsidRPr="00CF1654">
        <w:rPr>
          <w:bCs/>
          <w:sz w:val="20"/>
          <w:szCs w:val="20"/>
        </w:rPr>
        <w:t xml:space="preserve">Awards may be submitted as they occur throughout the year, or an annual list can be submitted by November 15 for awards given from November 16 of the previous year to November 15 of the current year. </w:t>
      </w:r>
      <w:r w:rsidR="00140153">
        <w:rPr>
          <w:bCs/>
          <w:sz w:val="20"/>
          <w:szCs w:val="20"/>
        </w:rPr>
        <w:t xml:space="preserve"> </w:t>
      </w:r>
      <w:r w:rsidRPr="00CF1654">
        <w:rPr>
          <w:bCs/>
          <w:sz w:val="20"/>
          <w:szCs w:val="20"/>
        </w:rPr>
        <w:t>If an employee who is leaving the University has received a gift certificate during the year, it must be reported to Payroll as soon as possible so appropriate payroll tax withholding can occur.</w:t>
      </w:r>
    </w:p>
    <w:p w14:paraId="218A5E71" w14:textId="77777777" w:rsidR="00CF1654" w:rsidRPr="00EA1FF3" w:rsidRDefault="00CF1654" w:rsidP="00EA1FF3">
      <w:pPr>
        <w:pStyle w:val="Default"/>
        <w:ind w:left="360"/>
        <w:rPr>
          <w:bCs/>
          <w:sz w:val="12"/>
          <w:szCs w:val="12"/>
        </w:rPr>
      </w:pPr>
    </w:p>
    <w:p w14:paraId="5455D437" w14:textId="77777777" w:rsidR="00CF1654" w:rsidRPr="00CF1654" w:rsidRDefault="00CF1654" w:rsidP="00EA1FF3">
      <w:pPr>
        <w:pStyle w:val="ListParagraph"/>
        <w:numPr>
          <w:ilvl w:val="0"/>
          <w:numId w:val="7"/>
        </w:numPr>
        <w:autoSpaceDE w:val="0"/>
        <w:autoSpaceDN w:val="0"/>
        <w:adjustRightInd w:val="0"/>
        <w:spacing w:after="120" w:line="240" w:lineRule="auto"/>
        <w:ind w:left="360"/>
        <w:rPr>
          <w:rFonts w:ascii="Times New Roman" w:hAnsi="Times New Roman" w:cs="Times New Roman"/>
          <w:color w:val="231F20"/>
          <w:sz w:val="20"/>
          <w:szCs w:val="20"/>
        </w:rPr>
      </w:pPr>
      <w:r w:rsidRPr="00CF1654">
        <w:rPr>
          <w:rFonts w:ascii="Times New Roman" w:hAnsi="Times New Roman" w:cs="Times New Roman"/>
          <w:b/>
          <w:bCs/>
          <w:i/>
          <w:sz w:val="20"/>
          <w:szCs w:val="20"/>
        </w:rPr>
        <w:lastRenderedPageBreak/>
        <w:t xml:space="preserve">Non-Cash Awards: </w:t>
      </w:r>
      <w:r w:rsidRPr="00CF1654">
        <w:rPr>
          <w:rFonts w:ascii="Times New Roman" w:hAnsi="Times New Roman" w:cs="Times New Roman"/>
          <w:bCs/>
          <w:sz w:val="20"/>
          <w:szCs w:val="20"/>
        </w:rPr>
        <w:t xml:space="preserve">Departments must track the value of all non-cash awards provided to employees.  If the annual cumulative value of non-cash awards for an employee exceeds $100, departments must submit the entire list of all non-cash awards (not just the amount exceeding $100) to University Payroll by November 15 for awards given from November 16 of the previous year to November 15 of the current year.  100% of the value of the gifts/awards is taxable to the employee, not just the amount </w:t>
      </w:r>
      <w:proofErr w:type="gramStart"/>
      <w:r w:rsidRPr="00CF1654">
        <w:rPr>
          <w:rFonts w:ascii="Times New Roman" w:hAnsi="Times New Roman" w:cs="Times New Roman"/>
          <w:bCs/>
          <w:sz w:val="20"/>
          <w:szCs w:val="20"/>
        </w:rPr>
        <w:t>in excess of</w:t>
      </w:r>
      <w:proofErr w:type="gramEnd"/>
      <w:r w:rsidRPr="00CF1654">
        <w:rPr>
          <w:rFonts w:ascii="Times New Roman" w:hAnsi="Times New Roman" w:cs="Times New Roman"/>
          <w:bCs/>
          <w:sz w:val="20"/>
          <w:szCs w:val="20"/>
        </w:rPr>
        <w:t xml:space="preserve"> $100.  If the annual cumulative value of non-cash awards to a terminating employee exceeds $100, departments must submit the information to Payroll as soon as possible so appropriate payroll tax withholding can occur.</w:t>
      </w:r>
    </w:p>
    <w:sectPr w:rsidR="00CF1654" w:rsidRPr="00CF1654" w:rsidSect="002526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ED49" w14:textId="77777777" w:rsidR="00B51E52" w:rsidRDefault="00B51E52" w:rsidP="00B85F77">
      <w:pPr>
        <w:spacing w:after="0" w:line="240" w:lineRule="auto"/>
      </w:pPr>
      <w:r>
        <w:separator/>
      </w:r>
    </w:p>
  </w:endnote>
  <w:endnote w:type="continuationSeparator" w:id="0">
    <w:p w14:paraId="648980DA" w14:textId="77777777" w:rsidR="00B51E52" w:rsidRDefault="00B51E52" w:rsidP="00B8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967649"/>
      <w:docPartObj>
        <w:docPartGallery w:val="Page Numbers (Bottom of Page)"/>
        <w:docPartUnique/>
      </w:docPartObj>
    </w:sdtPr>
    <w:sdtEndPr>
      <w:rPr>
        <w:noProof/>
      </w:rPr>
    </w:sdtEndPr>
    <w:sdtContent>
      <w:p w14:paraId="3223C0EA" w14:textId="77777777" w:rsidR="00B85F77" w:rsidRDefault="00B85F77">
        <w:pPr>
          <w:pStyle w:val="Footer"/>
          <w:jc w:val="center"/>
        </w:pPr>
        <w:r>
          <w:fldChar w:fldCharType="begin"/>
        </w:r>
        <w:r>
          <w:instrText xml:space="preserve"> PAGE   \* MERGEFORMAT </w:instrText>
        </w:r>
        <w:r>
          <w:fldChar w:fldCharType="separate"/>
        </w:r>
        <w:r w:rsidR="00676E9E">
          <w:rPr>
            <w:noProof/>
          </w:rPr>
          <w:t>3</w:t>
        </w:r>
        <w:r>
          <w:rPr>
            <w:noProof/>
          </w:rPr>
          <w:fldChar w:fldCharType="end"/>
        </w:r>
      </w:p>
    </w:sdtContent>
  </w:sdt>
  <w:p w14:paraId="20AC9917" w14:textId="77777777" w:rsidR="00B85F77" w:rsidRDefault="00B8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B2089" w14:textId="77777777" w:rsidR="00B51E52" w:rsidRDefault="00B51E52" w:rsidP="00B85F77">
      <w:pPr>
        <w:spacing w:after="0" w:line="240" w:lineRule="auto"/>
      </w:pPr>
      <w:r>
        <w:separator/>
      </w:r>
    </w:p>
  </w:footnote>
  <w:footnote w:type="continuationSeparator" w:id="0">
    <w:p w14:paraId="1E497DF2" w14:textId="77777777" w:rsidR="00B51E52" w:rsidRDefault="00B51E52" w:rsidP="00B8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50C"/>
    <w:multiLevelType w:val="hybridMultilevel"/>
    <w:tmpl w:val="D060B1FA"/>
    <w:lvl w:ilvl="0" w:tplc="40C41F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44E27"/>
    <w:multiLevelType w:val="hybridMultilevel"/>
    <w:tmpl w:val="E8EE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002E2"/>
    <w:multiLevelType w:val="hybridMultilevel"/>
    <w:tmpl w:val="8F1A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A10ED"/>
    <w:multiLevelType w:val="hybridMultilevel"/>
    <w:tmpl w:val="0D26D468"/>
    <w:lvl w:ilvl="0" w:tplc="10F04CF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327D0"/>
    <w:multiLevelType w:val="hybridMultilevel"/>
    <w:tmpl w:val="E5B4E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857D5"/>
    <w:multiLevelType w:val="hybridMultilevel"/>
    <w:tmpl w:val="87A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D34E8"/>
    <w:multiLevelType w:val="hybridMultilevel"/>
    <w:tmpl w:val="1512B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A6E1F"/>
    <w:multiLevelType w:val="hybridMultilevel"/>
    <w:tmpl w:val="A3E88220"/>
    <w:lvl w:ilvl="0" w:tplc="10F04CF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12136"/>
    <w:multiLevelType w:val="hybridMultilevel"/>
    <w:tmpl w:val="92C6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24D3E"/>
    <w:multiLevelType w:val="hybridMultilevel"/>
    <w:tmpl w:val="B7B89AF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A07D8"/>
    <w:multiLevelType w:val="hybridMultilevel"/>
    <w:tmpl w:val="4F5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C59CF"/>
    <w:multiLevelType w:val="hybridMultilevel"/>
    <w:tmpl w:val="EE106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920066"/>
    <w:multiLevelType w:val="hybridMultilevel"/>
    <w:tmpl w:val="EE4C9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C37533"/>
    <w:multiLevelType w:val="hybridMultilevel"/>
    <w:tmpl w:val="C978A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BE4DFE"/>
    <w:multiLevelType w:val="hybridMultilevel"/>
    <w:tmpl w:val="BA78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556035">
    <w:abstractNumId w:val="3"/>
  </w:num>
  <w:num w:numId="2" w16cid:durableId="1014841927">
    <w:abstractNumId w:val="13"/>
  </w:num>
  <w:num w:numId="3" w16cid:durableId="697242527">
    <w:abstractNumId w:val="11"/>
  </w:num>
  <w:num w:numId="4" w16cid:durableId="425225045">
    <w:abstractNumId w:val="5"/>
  </w:num>
  <w:num w:numId="5" w16cid:durableId="1627538049">
    <w:abstractNumId w:val="14"/>
  </w:num>
  <w:num w:numId="6" w16cid:durableId="1970356353">
    <w:abstractNumId w:val="0"/>
  </w:num>
  <w:num w:numId="7" w16cid:durableId="1672102696">
    <w:abstractNumId w:val="6"/>
  </w:num>
  <w:num w:numId="8" w16cid:durableId="1664311293">
    <w:abstractNumId w:val="2"/>
  </w:num>
  <w:num w:numId="9" w16cid:durableId="223685945">
    <w:abstractNumId w:val="1"/>
  </w:num>
  <w:num w:numId="10" w16cid:durableId="2045253585">
    <w:abstractNumId w:val="8"/>
  </w:num>
  <w:num w:numId="11" w16cid:durableId="1888906443">
    <w:abstractNumId w:val="9"/>
  </w:num>
  <w:num w:numId="12" w16cid:durableId="2085909530">
    <w:abstractNumId w:val="10"/>
  </w:num>
  <w:num w:numId="13" w16cid:durableId="1973753939">
    <w:abstractNumId w:val="7"/>
  </w:num>
  <w:num w:numId="14" w16cid:durableId="1285042298">
    <w:abstractNumId w:val="4"/>
  </w:num>
  <w:num w:numId="15" w16cid:durableId="1403137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5B"/>
    <w:rsid w:val="000228B3"/>
    <w:rsid w:val="000327C9"/>
    <w:rsid w:val="00032D07"/>
    <w:rsid w:val="00047361"/>
    <w:rsid w:val="00082BFE"/>
    <w:rsid w:val="000A172E"/>
    <w:rsid w:val="000A710B"/>
    <w:rsid w:val="000F192F"/>
    <w:rsid w:val="00140153"/>
    <w:rsid w:val="00142DD5"/>
    <w:rsid w:val="00174BE9"/>
    <w:rsid w:val="0017660B"/>
    <w:rsid w:val="001C3609"/>
    <w:rsid w:val="001D249D"/>
    <w:rsid w:val="001E1FF9"/>
    <w:rsid w:val="001E4CE4"/>
    <w:rsid w:val="002526CA"/>
    <w:rsid w:val="0025616F"/>
    <w:rsid w:val="0026110F"/>
    <w:rsid w:val="00262437"/>
    <w:rsid w:val="002B359D"/>
    <w:rsid w:val="003320DC"/>
    <w:rsid w:val="0034282C"/>
    <w:rsid w:val="00375D4C"/>
    <w:rsid w:val="003940B5"/>
    <w:rsid w:val="003E0647"/>
    <w:rsid w:val="00414EF3"/>
    <w:rsid w:val="004250FD"/>
    <w:rsid w:val="004703B9"/>
    <w:rsid w:val="004C0A97"/>
    <w:rsid w:val="004D3745"/>
    <w:rsid w:val="004D7F4D"/>
    <w:rsid w:val="004E197C"/>
    <w:rsid w:val="004E2FE3"/>
    <w:rsid w:val="004F2C05"/>
    <w:rsid w:val="005028A6"/>
    <w:rsid w:val="00502BA2"/>
    <w:rsid w:val="0051431F"/>
    <w:rsid w:val="00542DC0"/>
    <w:rsid w:val="00547F62"/>
    <w:rsid w:val="0055723C"/>
    <w:rsid w:val="005632CB"/>
    <w:rsid w:val="00574029"/>
    <w:rsid w:val="0058038A"/>
    <w:rsid w:val="005828B0"/>
    <w:rsid w:val="00594BF8"/>
    <w:rsid w:val="005B7E53"/>
    <w:rsid w:val="005C2B95"/>
    <w:rsid w:val="00646947"/>
    <w:rsid w:val="006627CE"/>
    <w:rsid w:val="00676E9E"/>
    <w:rsid w:val="0071182B"/>
    <w:rsid w:val="00722009"/>
    <w:rsid w:val="0072264C"/>
    <w:rsid w:val="00722BAF"/>
    <w:rsid w:val="007564BE"/>
    <w:rsid w:val="00796C46"/>
    <w:rsid w:val="007E3F28"/>
    <w:rsid w:val="0082542C"/>
    <w:rsid w:val="00842649"/>
    <w:rsid w:val="0085473E"/>
    <w:rsid w:val="008562BE"/>
    <w:rsid w:val="0087264B"/>
    <w:rsid w:val="00886892"/>
    <w:rsid w:val="008A33E8"/>
    <w:rsid w:val="008D1AEC"/>
    <w:rsid w:val="008D735B"/>
    <w:rsid w:val="008E527B"/>
    <w:rsid w:val="00901C73"/>
    <w:rsid w:val="0092329D"/>
    <w:rsid w:val="00926F8D"/>
    <w:rsid w:val="00934DBF"/>
    <w:rsid w:val="00946F12"/>
    <w:rsid w:val="009E1E47"/>
    <w:rsid w:val="00A20D2A"/>
    <w:rsid w:val="00A238D6"/>
    <w:rsid w:val="00A8151A"/>
    <w:rsid w:val="00A92E70"/>
    <w:rsid w:val="00B05F34"/>
    <w:rsid w:val="00B14AFE"/>
    <w:rsid w:val="00B35D8A"/>
    <w:rsid w:val="00B51E52"/>
    <w:rsid w:val="00B538C7"/>
    <w:rsid w:val="00B85F77"/>
    <w:rsid w:val="00B91231"/>
    <w:rsid w:val="00B914C1"/>
    <w:rsid w:val="00B93345"/>
    <w:rsid w:val="00BA6A2F"/>
    <w:rsid w:val="00BD6D28"/>
    <w:rsid w:val="00C1266C"/>
    <w:rsid w:val="00C37CCF"/>
    <w:rsid w:val="00C60A50"/>
    <w:rsid w:val="00C62058"/>
    <w:rsid w:val="00C70068"/>
    <w:rsid w:val="00C87D5B"/>
    <w:rsid w:val="00CA3F42"/>
    <w:rsid w:val="00CD255A"/>
    <w:rsid w:val="00CD797B"/>
    <w:rsid w:val="00CE3975"/>
    <w:rsid w:val="00CF1654"/>
    <w:rsid w:val="00D03DC3"/>
    <w:rsid w:val="00D516D1"/>
    <w:rsid w:val="00D8285E"/>
    <w:rsid w:val="00D859CF"/>
    <w:rsid w:val="00D9058A"/>
    <w:rsid w:val="00DA2549"/>
    <w:rsid w:val="00DD7D02"/>
    <w:rsid w:val="00E84CEB"/>
    <w:rsid w:val="00EA1FF3"/>
    <w:rsid w:val="00EA5B4D"/>
    <w:rsid w:val="00EC0B4F"/>
    <w:rsid w:val="00EC7143"/>
    <w:rsid w:val="00F041BF"/>
    <w:rsid w:val="00F15EA7"/>
    <w:rsid w:val="00F23D03"/>
    <w:rsid w:val="00F246EC"/>
    <w:rsid w:val="00F668D7"/>
    <w:rsid w:val="00F776DE"/>
    <w:rsid w:val="00F82C62"/>
    <w:rsid w:val="00F83520"/>
    <w:rsid w:val="00F85548"/>
    <w:rsid w:val="00F919EC"/>
    <w:rsid w:val="00FC76A8"/>
    <w:rsid w:val="108F345C"/>
    <w:rsid w:val="45D417DD"/>
    <w:rsid w:val="4F98A3CC"/>
    <w:rsid w:val="564A9F3C"/>
    <w:rsid w:val="5BF5391F"/>
    <w:rsid w:val="6EB49747"/>
    <w:rsid w:val="7934C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C1B668"/>
  <w15:docId w15:val="{3CF9BA74-231D-4332-AE91-3513DF7F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D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E2FE3"/>
    <w:rPr>
      <w:color w:val="0563C1" w:themeColor="hyperlink"/>
      <w:u w:val="single"/>
    </w:rPr>
  </w:style>
  <w:style w:type="paragraph" w:styleId="ListParagraph">
    <w:name w:val="List Paragraph"/>
    <w:basedOn w:val="Normal"/>
    <w:uiPriority w:val="34"/>
    <w:qFormat/>
    <w:rsid w:val="00D03DC3"/>
    <w:pPr>
      <w:ind w:left="720"/>
      <w:contextualSpacing/>
    </w:pPr>
  </w:style>
  <w:style w:type="character" w:styleId="FollowedHyperlink">
    <w:name w:val="FollowedHyperlink"/>
    <w:basedOn w:val="DefaultParagraphFont"/>
    <w:uiPriority w:val="99"/>
    <w:semiHidden/>
    <w:unhideWhenUsed/>
    <w:rsid w:val="0071182B"/>
    <w:rPr>
      <w:color w:val="954F72" w:themeColor="followedHyperlink"/>
      <w:u w:val="single"/>
    </w:rPr>
  </w:style>
  <w:style w:type="paragraph" w:styleId="BalloonText">
    <w:name w:val="Balloon Text"/>
    <w:basedOn w:val="Normal"/>
    <w:link w:val="BalloonTextChar"/>
    <w:uiPriority w:val="99"/>
    <w:semiHidden/>
    <w:unhideWhenUsed/>
    <w:rsid w:val="00470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B9"/>
    <w:rPr>
      <w:rFonts w:ascii="Segoe UI" w:hAnsi="Segoe UI" w:cs="Segoe UI"/>
      <w:sz w:val="18"/>
      <w:szCs w:val="18"/>
    </w:rPr>
  </w:style>
  <w:style w:type="character" w:styleId="CommentReference">
    <w:name w:val="annotation reference"/>
    <w:basedOn w:val="DefaultParagraphFont"/>
    <w:uiPriority w:val="99"/>
    <w:semiHidden/>
    <w:unhideWhenUsed/>
    <w:rsid w:val="004703B9"/>
    <w:rPr>
      <w:sz w:val="16"/>
      <w:szCs w:val="16"/>
    </w:rPr>
  </w:style>
  <w:style w:type="paragraph" w:styleId="CommentText">
    <w:name w:val="annotation text"/>
    <w:basedOn w:val="Normal"/>
    <w:link w:val="CommentTextChar"/>
    <w:uiPriority w:val="99"/>
    <w:unhideWhenUsed/>
    <w:rsid w:val="004703B9"/>
    <w:pPr>
      <w:spacing w:line="240" w:lineRule="auto"/>
    </w:pPr>
    <w:rPr>
      <w:sz w:val="20"/>
      <w:szCs w:val="20"/>
    </w:rPr>
  </w:style>
  <w:style w:type="character" w:customStyle="1" w:styleId="CommentTextChar">
    <w:name w:val="Comment Text Char"/>
    <w:basedOn w:val="DefaultParagraphFont"/>
    <w:link w:val="CommentText"/>
    <w:uiPriority w:val="99"/>
    <w:rsid w:val="004703B9"/>
    <w:rPr>
      <w:sz w:val="20"/>
      <w:szCs w:val="20"/>
    </w:rPr>
  </w:style>
  <w:style w:type="paragraph" w:styleId="CommentSubject">
    <w:name w:val="annotation subject"/>
    <w:basedOn w:val="CommentText"/>
    <w:next w:val="CommentText"/>
    <w:link w:val="CommentSubjectChar"/>
    <w:uiPriority w:val="99"/>
    <w:semiHidden/>
    <w:unhideWhenUsed/>
    <w:rsid w:val="004703B9"/>
    <w:rPr>
      <w:b/>
      <w:bCs/>
    </w:rPr>
  </w:style>
  <w:style w:type="character" w:customStyle="1" w:styleId="CommentSubjectChar">
    <w:name w:val="Comment Subject Char"/>
    <w:basedOn w:val="CommentTextChar"/>
    <w:link w:val="CommentSubject"/>
    <w:uiPriority w:val="99"/>
    <w:semiHidden/>
    <w:rsid w:val="004703B9"/>
    <w:rPr>
      <w:b/>
      <w:bCs/>
      <w:sz w:val="20"/>
      <w:szCs w:val="20"/>
    </w:rPr>
  </w:style>
  <w:style w:type="paragraph" w:styleId="Header">
    <w:name w:val="header"/>
    <w:basedOn w:val="Normal"/>
    <w:link w:val="HeaderChar"/>
    <w:uiPriority w:val="99"/>
    <w:unhideWhenUsed/>
    <w:rsid w:val="00B85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F77"/>
  </w:style>
  <w:style w:type="paragraph" w:styleId="Footer">
    <w:name w:val="footer"/>
    <w:basedOn w:val="Normal"/>
    <w:link w:val="FooterChar"/>
    <w:uiPriority w:val="99"/>
    <w:unhideWhenUsed/>
    <w:rsid w:val="00B85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77"/>
  </w:style>
  <w:style w:type="paragraph" w:styleId="Revision">
    <w:name w:val="Revision"/>
    <w:hidden/>
    <w:uiPriority w:val="99"/>
    <w:semiHidden/>
    <w:rsid w:val="00375D4C"/>
    <w:pPr>
      <w:spacing w:after="0" w:line="240" w:lineRule="auto"/>
    </w:pPr>
  </w:style>
  <w:style w:type="character" w:styleId="UnresolvedMention">
    <w:name w:val="Unresolved Mention"/>
    <w:basedOn w:val="DefaultParagraphFont"/>
    <w:uiPriority w:val="99"/>
    <w:semiHidden/>
    <w:unhideWhenUsed/>
    <w:rsid w:val="0034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docusign.com/" TargetMode="External"/><Relationship Id="rId13" Type="http://schemas.openxmlformats.org/officeDocument/2006/relationships/hyperlink" Target="https://opsmanual.uiowa.edu/human-resources/taxation-gifts-prizes-and-awards-employees" TargetMode="External"/><Relationship Id="rId18" Type="http://schemas.openxmlformats.org/officeDocument/2006/relationships/hyperlink" Target="https://link.uiowa.edu/l/197e4c55-755c-4900-9f9a-5c90e3c8c9a2?m=4881f355-4691-4f14-ae8e-7b44e1b22e00&amp;c=d.hr.marketing&amp;i=202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manual.uiowa.edu/services/reward-and-recognition" TargetMode="External"/><Relationship Id="rId17" Type="http://schemas.openxmlformats.org/officeDocument/2006/relationships/hyperlink" Target="https://link.uiowa.edu/l/dc837b6b-d07e-4942-81bf-628c08d9fd36?m=4881f355-4691-4f14-ae8e-7b44e1b22e00&amp;c=d.hr.marketing&amp;i=202411" TargetMode="External"/><Relationship Id="rId2" Type="http://schemas.openxmlformats.org/officeDocument/2006/relationships/numbering" Target="numbering.xml"/><Relationship Id="rId16" Type="http://schemas.openxmlformats.org/officeDocument/2006/relationships/hyperlink" Target="mailto:payroll-services@uiow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iowa.edu/recognition/resources" TargetMode="External"/><Relationship Id="rId5" Type="http://schemas.openxmlformats.org/officeDocument/2006/relationships/webSettings" Target="webSettings.xml"/><Relationship Id="rId15" Type="http://schemas.openxmlformats.org/officeDocument/2006/relationships/hyperlink" Target="https://link.uiowa.edu/l/a55ede5e-4207-4e34-9343-e319e079c796?m=4881f355-4691-4f14-ae8e-7b44e1b22e00&amp;c=d.hr.marketing&amp;i=202411" TargetMode="External"/><Relationship Id="rId10" Type="http://schemas.openxmlformats.org/officeDocument/2006/relationships/hyperlink" Target="file:///C:\Users\tkoeppel\AppData\Local\Microsoft\Windows\INetCache\Content.Outlook\1RX9CH2O\-%20https:\clas.uiowa.edu\human-resources\developing-employee-reward-and-recognition-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fr.fo.uiowa.edu/cash-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425C-278C-40F1-9256-829703C7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Campbell</dc:creator>
  <cp:lastModifiedBy>Moore, Catherine E</cp:lastModifiedBy>
  <cp:revision>2</cp:revision>
  <cp:lastPrinted>2013-11-01T15:55:00Z</cp:lastPrinted>
  <dcterms:created xsi:type="dcterms:W3CDTF">2025-01-02T16:06:00Z</dcterms:created>
  <dcterms:modified xsi:type="dcterms:W3CDTF">2025-01-02T16:06:00Z</dcterms:modified>
</cp:coreProperties>
</file>